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6167C" w14:textId="40879879" w:rsidR="00BA681F" w:rsidRDefault="00BA681F" w:rsidP="00BA681F">
      <w:pPr>
        <w:pStyle w:val="0papertitle"/>
      </w:pPr>
      <w:r>
        <w:t xml:space="preserve">Paper Formatting for </w:t>
      </w:r>
      <w:r w:rsidR="0055052C">
        <w:t>JBB</w:t>
      </w:r>
      <w:r w:rsidR="007A2448">
        <w:t xml:space="preserve"> journal</w:t>
      </w:r>
    </w:p>
    <w:p w14:paraId="3988F20F" w14:textId="77777777" w:rsidR="00FE5B6D" w:rsidRPr="00FE5B6D" w:rsidRDefault="00FE5B6D" w:rsidP="00FE5B6D">
      <w:pPr>
        <w:pStyle w:val="0abstract"/>
        <w:jc w:val="center"/>
        <w:rPr>
          <w:b/>
          <w:bCs/>
          <w:lang w:val="en-GB"/>
        </w:rPr>
      </w:pPr>
      <w:r w:rsidRPr="00FE5B6D">
        <w:rPr>
          <w:b/>
          <w:bCs/>
          <w:lang w:val="en-GB"/>
        </w:rPr>
        <w:t>Article Title</w:t>
      </w:r>
    </w:p>
    <w:p w14:paraId="0CBB164E" w14:textId="77777777" w:rsidR="00FE5B6D" w:rsidRDefault="00FE5B6D" w:rsidP="00FE5B6D">
      <w:pPr>
        <w:pStyle w:val="0abstract"/>
        <w:jc w:val="center"/>
        <w:rPr>
          <w:b/>
        </w:rPr>
      </w:pPr>
    </w:p>
    <w:p w14:paraId="7758AEAA" w14:textId="26AE6DE8" w:rsidR="00BA681F" w:rsidRPr="00C227FD" w:rsidRDefault="00BA681F" w:rsidP="00BA681F">
      <w:pPr>
        <w:pStyle w:val="0abstract"/>
      </w:pPr>
      <w:r w:rsidRPr="00454C90">
        <w:rPr>
          <w:b/>
        </w:rPr>
        <w:t>Abstract</w:t>
      </w:r>
      <w:r w:rsidR="00F33181" w:rsidRPr="00F33181">
        <w:t xml:space="preserve">— </w:t>
      </w:r>
      <w:r w:rsidR="00F33181">
        <w:t>T</w:t>
      </w:r>
      <w:r w:rsidR="00F33181" w:rsidRPr="00F33181">
        <w:t xml:space="preserve">he abstract, abbreviations, and the clinical trial register with their clinical registration number at the conclusion of the abstract, </w:t>
      </w:r>
      <w:r w:rsidR="00F33181">
        <w:t>t</w:t>
      </w:r>
      <w:r>
        <w:t xml:space="preserve">his document gives you an overview about how to prepare your article for publication in </w:t>
      </w:r>
      <w:r w:rsidR="0055052C" w:rsidRPr="0055052C">
        <w:t>Journal of Biomedicine and Biochemistry</w:t>
      </w:r>
      <w:r w:rsidR="0055052C">
        <w:t xml:space="preserve"> </w:t>
      </w:r>
      <w:r>
        <w:t xml:space="preserve">that are published at </w:t>
      </w:r>
      <w:hyperlink r:id="rId7" w:history="1">
        <w:r w:rsidR="0055052C" w:rsidRPr="00461134">
          <w:rPr>
            <w:rStyle w:val="Hyperlink"/>
          </w:rPr>
          <w:t xml:space="preserve">https://biomedbiochem.com/ </w:t>
        </w:r>
      </w:hyperlink>
      <w:r>
        <w:t>. After having read this text, you will understand which styles should be used and how to apply them.</w:t>
      </w:r>
      <w:r w:rsidR="00103B36">
        <w:t xml:space="preserve"> </w:t>
      </w:r>
      <w:r w:rsidR="00103B36" w:rsidRPr="00C227FD">
        <w:t>Abstract should have approximately 10 to 20 lines.</w:t>
      </w:r>
      <w:r w:rsidR="00A00909">
        <w:t xml:space="preserve"> </w:t>
      </w:r>
    </w:p>
    <w:p w14:paraId="2031A0AD" w14:textId="63410B0E" w:rsidR="00BA681F" w:rsidRDefault="002311D2" w:rsidP="00BA681F">
      <w:pPr>
        <w:pStyle w:val="0keywords"/>
      </w:pPr>
      <w:r>
        <w:rPr>
          <w:b/>
        </w:rPr>
        <w:t>Keyw</w:t>
      </w:r>
      <w:r w:rsidR="00BA681F" w:rsidRPr="00454C90">
        <w:rPr>
          <w:b/>
        </w:rPr>
        <w:t>ords—</w:t>
      </w:r>
      <w:r w:rsidR="00BA681F">
        <w:t>paper publishing, journals, styles, how-to</w:t>
      </w:r>
    </w:p>
    <w:p w14:paraId="5D83F766" w14:textId="77777777" w:rsidR="0030578B" w:rsidRPr="0030578B" w:rsidRDefault="0030578B" w:rsidP="0030578B">
      <w:pPr>
        <w:pStyle w:val="0heading1"/>
        <w:numPr>
          <w:ilvl w:val="0"/>
          <w:numId w:val="2"/>
        </w:numPr>
        <w:rPr>
          <w:lang w:val="en-GB" w:eastAsia="en-GB"/>
        </w:rPr>
      </w:pPr>
      <w:r w:rsidRPr="0030578B">
        <w:rPr>
          <w:lang w:val="en-GB" w:eastAsia="en-GB"/>
        </w:rPr>
        <w:t>Main document</w:t>
      </w:r>
    </w:p>
    <w:p w14:paraId="2AB6E5C3" w14:textId="77777777" w:rsidR="0030578B" w:rsidRPr="0030578B" w:rsidRDefault="0030578B" w:rsidP="0030578B">
      <w:pPr>
        <w:pStyle w:val="0bulletitem"/>
        <w:rPr>
          <w:rFonts w:ascii="Open Sans" w:hAnsi="Open Sans" w:cs="Open Sans"/>
          <w:lang w:val="en-GB" w:eastAsia="en-GB"/>
        </w:rPr>
      </w:pPr>
      <w:r w:rsidRPr="0030578B">
        <w:rPr>
          <w:lang w:val="en-GB" w:eastAsia="en-GB"/>
        </w:rPr>
        <w:t>Title page.</w:t>
      </w:r>
    </w:p>
    <w:p w14:paraId="45993E49" w14:textId="77777777" w:rsidR="0030578B" w:rsidRPr="0030578B" w:rsidRDefault="0030578B" w:rsidP="0030578B">
      <w:pPr>
        <w:pStyle w:val="0bulletitem"/>
        <w:rPr>
          <w:rFonts w:ascii="Open Sans" w:hAnsi="Open Sans" w:cs="Open Sans"/>
          <w:lang w:val="en-GB" w:eastAsia="en-GB"/>
        </w:rPr>
      </w:pPr>
      <w:r w:rsidRPr="0030578B">
        <w:rPr>
          <w:lang w:val="en-GB" w:eastAsia="en-GB"/>
        </w:rPr>
        <w:t>Abstract.</w:t>
      </w:r>
    </w:p>
    <w:p w14:paraId="22F74532" w14:textId="77777777" w:rsidR="0030578B" w:rsidRPr="0030578B" w:rsidRDefault="0030578B" w:rsidP="0030578B">
      <w:pPr>
        <w:pStyle w:val="0bulletitem"/>
        <w:rPr>
          <w:rFonts w:ascii="Open Sans" w:hAnsi="Open Sans" w:cs="Open Sans"/>
          <w:lang w:val="en-GB" w:eastAsia="en-GB"/>
        </w:rPr>
      </w:pPr>
      <w:r w:rsidRPr="0030578B">
        <w:rPr>
          <w:lang w:val="en-GB" w:eastAsia="en-GB"/>
        </w:rPr>
        <w:t>Keywords.</w:t>
      </w:r>
    </w:p>
    <w:p w14:paraId="03265E5E" w14:textId="77777777" w:rsidR="0030578B" w:rsidRPr="0030578B" w:rsidRDefault="0030578B" w:rsidP="0030578B">
      <w:pPr>
        <w:pStyle w:val="0bulletitem"/>
        <w:rPr>
          <w:rFonts w:ascii="Open Sans" w:hAnsi="Open Sans" w:cs="Open Sans"/>
          <w:lang w:val="en-GB" w:eastAsia="en-GB"/>
        </w:rPr>
      </w:pPr>
      <w:r w:rsidRPr="0030578B">
        <w:rPr>
          <w:lang w:val="en-GB" w:eastAsia="en-GB"/>
        </w:rPr>
        <w:t>Introduction.</w:t>
      </w:r>
    </w:p>
    <w:p w14:paraId="71FEEF66" w14:textId="77777777" w:rsidR="0030578B" w:rsidRPr="0030578B" w:rsidRDefault="0030578B" w:rsidP="0030578B">
      <w:pPr>
        <w:pStyle w:val="0bulletitem"/>
        <w:rPr>
          <w:rFonts w:ascii="Open Sans" w:hAnsi="Open Sans" w:cs="Open Sans"/>
          <w:lang w:val="en-GB" w:eastAsia="en-GB"/>
        </w:rPr>
      </w:pPr>
      <w:r w:rsidRPr="0030578B">
        <w:rPr>
          <w:lang w:val="en-GB" w:eastAsia="en-GB"/>
        </w:rPr>
        <w:t>Materials and Methods.</w:t>
      </w:r>
    </w:p>
    <w:p w14:paraId="5C32FF30" w14:textId="77777777" w:rsidR="0030578B" w:rsidRPr="0030578B" w:rsidRDefault="0030578B" w:rsidP="0030578B">
      <w:pPr>
        <w:pStyle w:val="0bulletitem"/>
        <w:rPr>
          <w:rFonts w:ascii="Open Sans" w:hAnsi="Open Sans" w:cs="Open Sans"/>
          <w:lang w:val="en-GB" w:eastAsia="en-GB"/>
        </w:rPr>
      </w:pPr>
      <w:r w:rsidRPr="0030578B">
        <w:rPr>
          <w:lang w:val="en-GB" w:eastAsia="en-GB"/>
        </w:rPr>
        <w:t>Results.</w:t>
      </w:r>
    </w:p>
    <w:p w14:paraId="2B74AAD5" w14:textId="77777777" w:rsidR="0030578B" w:rsidRPr="0030578B" w:rsidRDefault="0030578B" w:rsidP="0030578B">
      <w:pPr>
        <w:pStyle w:val="0bulletitem"/>
        <w:rPr>
          <w:rFonts w:ascii="Open Sans" w:hAnsi="Open Sans" w:cs="Open Sans"/>
          <w:lang w:val="en-GB" w:eastAsia="en-GB"/>
        </w:rPr>
      </w:pPr>
      <w:r w:rsidRPr="0030578B">
        <w:rPr>
          <w:lang w:val="en-GB" w:eastAsia="en-GB"/>
        </w:rPr>
        <w:t>Discussion.</w:t>
      </w:r>
    </w:p>
    <w:p w14:paraId="35CA716A" w14:textId="77777777" w:rsidR="0030578B" w:rsidRPr="0030578B" w:rsidRDefault="0030578B" w:rsidP="0030578B">
      <w:pPr>
        <w:pStyle w:val="0bulletitem"/>
        <w:rPr>
          <w:rFonts w:ascii="Open Sans" w:hAnsi="Open Sans" w:cs="Open Sans"/>
          <w:lang w:val="en-GB" w:eastAsia="en-GB"/>
        </w:rPr>
      </w:pPr>
      <w:r w:rsidRPr="0030578B">
        <w:rPr>
          <w:lang w:val="en-GB" w:eastAsia="en-GB"/>
        </w:rPr>
        <w:t>Conclusion.</w:t>
      </w:r>
    </w:p>
    <w:p w14:paraId="326DC6A7" w14:textId="77777777" w:rsidR="0030578B" w:rsidRPr="0030578B" w:rsidRDefault="0030578B" w:rsidP="0030578B">
      <w:pPr>
        <w:pStyle w:val="0bulletitem"/>
        <w:rPr>
          <w:rFonts w:ascii="Open Sans" w:hAnsi="Open Sans" w:cs="Open Sans"/>
          <w:lang w:val="en-GB" w:eastAsia="en-GB"/>
        </w:rPr>
      </w:pPr>
      <w:r w:rsidRPr="0030578B">
        <w:rPr>
          <w:lang w:val="en-GB" w:eastAsia="en-GB"/>
        </w:rPr>
        <w:t>Acknowledgments.</w:t>
      </w:r>
    </w:p>
    <w:p w14:paraId="386AB1A9" w14:textId="77777777" w:rsidR="0030578B" w:rsidRPr="0030578B" w:rsidRDefault="0030578B" w:rsidP="0030578B">
      <w:pPr>
        <w:pStyle w:val="0bulletitem"/>
        <w:rPr>
          <w:rFonts w:ascii="Open Sans" w:hAnsi="Open Sans" w:cs="Open Sans"/>
          <w:lang w:val="en-GB" w:eastAsia="en-GB"/>
        </w:rPr>
      </w:pPr>
      <w:r w:rsidRPr="0030578B">
        <w:rPr>
          <w:lang w:val="en-GB" w:eastAsia="en-GB"/>
        </w:rPr>
        <w:t>Conflict of interest.</w:t>
      </w:r>
    </w:p>
    <w:p w14:paraId="18629CB5" w14:textId="4E56B428" w:rsidR="00F33181" w:rsidRDefault="0030578B" w:rsidP="00F33181">
      <w:pPr>
        <w:pStyle w:val="0bulletitem"/>
        <w:rPr>
          <w:rFonts w:ascii="Open Sans" w:hAnsi="Open Sans" w:cs="Open Sans"/>
          <w:lang w:val="en-GB" w:eastAsia="en-GB"/>
        </w:rPr>
      </w:pPr>
      <w:r w:rsidRPr="0030578B">
        <w:rPr>
          <w:lang w:val="en-GB" w:eastAsia="en-GB"/>
        </w:rPr>
        <w:t>Reference.</w:t>
      </w:r>
    </w:p>
    <w:p w14:paraId="00E55FF1" w14:textId="77777777" w:rsidR="00F33181" w:rsidRPr="00F33181" w:rsidRDefault="00F33181" w:rsidP="00F33181">
      <w:pPr>
        <w:pStyle w:val="0heading2"/>
        <w:rPr>
          <w:lang w:val="en-GB" w:eastAsia="en-GB"/>
        </w:rPr>
      </w:pPr>
      <w:r w:rsidRPr="00F33181">
        <w:rPr>
          <w:lang w:val="en-GB" w:eastAsia="en-GB"/>
        </w:rPr>
        <w:t>Word count</w:t>
      </w:r>
    </w:p>
    <w:p w14:paraId="7A9E3F31" w14:textId="77777777" w:rsidR="00F33181" w:rsidRPr="00F33181" w:rsidRDefault="00F33181" w:rsidP="00F33181">
      <w:pPr>
        <w:pStyle w:val="0BodyText"/>
        <w:rPr>
          <w:rFonts w:ascii="Open Sans" w:hAnsi="Open Sans" w:cs="Open Sans"/>
          <w:lang w:val="en-GB" w:eastAsia="en-GB"/>
        </w:rPr>
      </w:pPr>
      <w:r w:rsidRPr="00F33181">
        <w:rPr>
          <w:lang w:val="en-GB" w:eastAsia="en-GB"/>
        </w:rPr>
        <w:t>The number of words allowed for each article category should not be exceeded. The word count for the Original Article includes the title page, abstract, and figure legends. The title page, abstract, references, and figure legends are all included in the word count for the other article categories.</w:t>
      </w:r>
    </w:p>
    <w:p w14:paraId="23EB462C" w14:textId="77777777" w:rsidR="00F33181" w:rsidRPr="00F33181" w:rsidRDefault="00F33181" w:rsidP="00F33181">
      <w:pPr>
        <w:pStyle w:val="0bulletitem"/>
        <w:rPr>
          <w:rFonts w:ascii="Open Sans" w:hAnsi="Open Sans" w:cs="Open Sans"/>
          <w:lang w:val="en-GB" w:eastAsia="en-GB"/>
        </w:rPr>
      </w:pPr>
      <w:r w:rsidRPr="00F33181">
        <w:rPr>
          <w:b/>
          <w:bCs/>
          <w:lang w:val="en-GB" w:eastAsia="en-GB"/>
        </w:rPr>
        <w:t>Original article length</w:t>
      </w:r>
      <w:r w:rsidRPr="00F33181">
        <w:rPr>
          <w:lang w:val="en-GB" w:eastAsia="en-GB"/>
        </w:rPr>
        <w:t>: up to 5000 words (excluding references), plus a 250-word abstract. There are no restrictions on the number of tables and figures that can be included.</w:t>
      </w:r>
    </w:p>
    <w:p w14:paraId="13EFBF4F" w14:textId="15A182F9" w:rsidR="00F33181" w:rsidRPr="00F33181" w:rsidRDefault="00F33181" w:rsidP="00F33181">
      <w:pPr>
        <w:pStyle w:val="0bulletitem"/>
        <w:rPr>
          <w:rFonts w:ascii="Open Sans" w:hAnsi="Open Sans" w:cs="Open Sans"/>
          <w:lang w:val="en-GB" w:eastAsia="en-GB"/>
        </w:rPr>
      </w:pPr>
      <w:r w:rsidRPr="00F33181">
        <w:rPr>
          <w:b/>
          <w:bCs/>
          <w:lang w:val="en-GB" w:eastAsia="en-GB"/>
        </w:rPr>
        <w:t>A review paper</w:t>
      </w:r>
      <w:r>
        <w:rPr>
          <w:lang w:val="en-GB" w:eastAsia="en-GB"/>
        </w:rPr>
        <w:t>:</w:t>
      </w:r>
      <w:r w:rsidRPr="00F33181">
        <w:rPr>
          <w:lang w:val="en-GB" w:eastAsia="en-GB"/>
        </w:rPr>
        <w:t xml:space="preserve"> should be 4000-5000 words long (with up to 80 references), with a 250-word abstract and 4–6 tables or figures in total.</w:t>
      </w:r>
    </w:p>
    <w:p w14:paraId="6F4A2EF5" w14:textId="77777777" w:rsidR="00F33181" w:rsidRPr="00F33181" w:rsidRDefault="00F33181" w:rsidP="00F33181">
      <w:pPr>
        <w:pStyle w:val="0bulletitem"/>
        <w:numPr>
          <w:ilvl w:val="0"/>
          <w:numId w:val="0"/>
        </w:numPr>
        <w:ind w:left="227"/>
        <w:rPr>
          <w:rFonts w:ascii="Open Sans" w:hAnsi="Open Sans" w:cs="Open Sans"/>
          <w:lang w:val="en-GB" w:eastAsia="en-GB"/>
        </w:rPr>
      </w:pPr>
    </w:p>
    <w:p w14:paraId="2AEDDC7F" w14:textId="75AA9C7C" w:rsidR="00BA681F" w:rsidRDefault="00BA681F" w:rsidP="009C442B">
      <w:pPr>
        <w:pStyle w:val="0heading1"/>
        <w:numPr>
          <w:ilvl w:val="0"/>
          <w:numId w:val="2"/>
        </w:numPr>
      </w:pPr>
      <w:r>
        <w:lastRenderedPageBreak/>
        <w:t>How to work with this template</w:t>
      </w:r>
    </w:p>
    <w:p w14:paraId="0230D134" w14:textId="77777777" w:rsidR="00BA681F" w:rsidRPr="00DA1BDA" w:rsidRDefault="00BA681F" w:rsidP="009C442B">
      <w:pPr>
        <w:pStyle w:val="0heading2"/>
        <w:numPr>
          <w:ilvl w:val="1"/>
          <w:numId w:val="2"/>
        </w:numPr>
      </w:pPr>
      <w:r>
        <w:t>Applying the styles to an existing paper</w:t>
      </w:r>
    </w:p>
    <w:p w14:paraId="25D65BEF" w14:textId="4AF2249C" w:rsidR="00BA681F" w:rsidRPr="008529CE" w:rsidRDefault="00BA681F" w:rsidP="00BA681F">
      <w:r>
        <w:t xml:space="preserve">Open the document you would like to format and import the styles. How this works depends very much on the version of MS WORD that you use. The styles’ names to be used for </w:t>
      </w:r>
      <w:r w:rsidR="007A2448">
        <w:t>Wasit Journal of Computer and Mathematic Science</w:t>
      </w:r>
      <w:r>
        <w:t xml:space="preserve"> are preceded by a “0_” which makes them appear first in the styles list and therefore easier to be found.</w:t>
      </w:r>
    </w:p>
    <w:p w14:paraId="2B91A177" w14:textId="77777777" w:rsidR="00931D33" w:rsidRDefault="00BA681F">
      <w:r>
        <w:t>Now just place the cursor in the paragraph you would like to format and click on the corresponding style in the styles window (or ribbon).</w:t>
      </w:r>
    </w:p>
    <w:p w14:paraId="0CEC2135" w14:textId="77777777" w:rsidR="00BA681F" w:rsidRDefault="00BA681F" w:rsidP="00BA681F">
      <w:pPr>
        <w:pStyle w:val="0heading2"/>
      </w:pPr>
      <w:r>
        <w:t>Writing a new document with this template</w:t>
      </w:r>
    </w:p>
    <w:p w14:paraId="1D5876DD" w14:textId="713EE690" w:rsidR="00423FC5" w:rsidRDefault="00EB64B6" w:rsidP="00BA681F">
      <w:r>
        <w:t>You may also simply delete all the text in this document, paste yours and format it with the styles.</w:t>
      </w:r>
    </w:p>
    <w:p w14:paraId="6CB31DD8" w14:textId="77777777" w:rsidR="0030578B" w:rsidRDefault="0030578B" w:rsidP="00BA681F"/>
    <w:p w14:paraId="65D4BA8C" w14:textId="77777777" w:rsidR="00423FC5" w:rsidRDefault="00423FC5" w:rsidP="00423FC5">
      <w:pPr>
        <w:pStyle w:val="0heading1"/>
      </w:pPr>
      <w:r>
        <w:t>The styles</w:t>
      </w:r>
    </w:p>
    <w:p w14:paraId="2D058AE4" w14:textId="77777777" w:rsidR="00423FC5" w:rsidRDefault="00423FC5" w:rsidP="00423FC5">
      <w:r>
        <w:t>Most of the styles are intuitive. However, we invite you to read carefully the brief description below.</w:t>
      </w:r>
    </w:p>
    <w:p w14:paraId="48AE143C" w14:textId="77777777" w:rsidR="00423FC5" w:rsidRDefault="00423FC5" w:rsidP="00423FC5">
      <w:pPr>
        <w:pStyle w:val="0heading2"/>
      </w:pPr>
      <w:r>
        <w:t>Document title and meta-data</w:t>
      </w:r>
    </w:p>
    <w:p w14:paraId="594B1F9B" w14:textId="77777777" w:rsidR="00423FC5" w:rsidRDefault="00423FC5" w:rsidP="00423FC5">
      <w:pPr>
        <w:rPr>
          <w:i/>
        </w:rPr>
      </w:pPr>
      <w:r>
        <w:t xml:space="preserve">Use </w:t>
      </w:r>
      <w:r>
        <w:rPr>
          <w:i/>
        </w:rPr>
        <w:t>papertitle</w:t>
      </w:r>
      <w:r>
        <w:t xml:space="preserve"> to format the title of your paper, and </w:t>
      </w:r>
      <w:r>
        <w:rPr>
          <w:i/>
        </w:rPr>
        <w:t xml:space="preserve">subtitle </w:t>
      </w:r>
      <w:r>
        <w:t xml:space="preserve">if you need a subtitle. Write the authors one under another, each one followed by his/her affiliation and e-mail address. Use the styles </w:t>
      </w:r>
      <w:r>
        <w:rPr>
          <w:i/>
        </w:rPr>
        <w:t xml:space="preserve">author, affiliation, </w:t>
      </w:r>
      <w:r>
        <w:t xml:space="preserve">and </w:t>
      </w:r>
      <w:r>
        <w:rPr>
          <w:i/>
        </w:rPr>
        <w:t>e-mail.</w:t>
      </w:r>
    </w:p>
    <w:p w14:paraId="32086709" w14:textId="77777777" w:rsidR="00423FC5" w:rsidRDefault="00423FC5" w:rsidP="00423FC5">
      <w:pPr>
        <w:rPr>
          <w:i/>
        </w:rPr>
      </w:pPr>
      <w:r w:rsidRPr="00423FC5">
        <w:t>Continue</w:t>
      </w:r>
      <w:r>
        <w:t xml:space="preserve"> by abstract and keywords; use the styles </w:t>
      </w:r>
      <w:r>
        <w:rPr>
          <w:i/>
        </w:rPr>
        <w:t>abstract</w:t>
      </w:r>
      <w:r>
        <w:t xml:space="preserve"> and </w:t>
      </w:r>
      <w:r>
        <w:rPr>
          <w:i/>
        </w:rPr>
        <w:t>keywords.</w:t>
      </w:r>
    </w:p>
    <w:p w14:paraId="07658310" w14:textId="77777777" w:rsidR="00423FC5" w:rsidRDefault="00423FC5" w:rsidP="00423FC5">
      <w:pPr>
        <w:pStyle w:val="0heading2"/>
      </w:pPr>
      <w:r>
        <w:t>Document content</w:t>
      </w:r>
    </w:p>
    <w:p w14:paraId="5C61B887" w14:textId="77777777" w:rsidR="00423FC5" w:rsidRDefault="00D463DD" w:rsidP="00AC3DDE">
      <w:r w:rsidRPr="00AC3DDE">
        <w:rPr>
          <w:rStyle w:val="0heading3"/>
        </w:rPr>
        <w:t>Heading1 and Heading2</w:t>
      </w:r>
      <w:r w:rsidRPr="00AC3DDE">
        <w:t xml:space="preserve"> </w:t>
      </w:r>
      <w:r w:rsidR="00AC3DDE">
        <w:t>are numbered (sub)section headings. Write them, place the cursor in it and click the style.</w:t>
      </w:r>
    </w:p>
    <w:p w14:paraId="2BF10A55" w14:textId="77777777" w:rsidR="00423FC5" w:rsidRDefault="00AC3DDE" w:rsidP="00423FC5">
      <w:pPr>
        <w:rPr>
          <w:rStyle w:val="0heading3"/>
          <w:b w:val="0"/>
        </w:rPr>
      </w:pPr>
      <w:r>
        <w:rPr>
          <w:rStyle w:val="0heading3"/>
        </w:rPr>
        <w:t xml:space="preserve">Heading3 and Heading4 </w:t>
      </w:r>
      <w:r w:rsidRPr="00AC3DDE">
        <w:rPr>
          <w:rStyle w:val="0heading3"/>
          <w:b w:val="0"/>
        </w:rPr>
        <w:t xml:space="preserve">are </w:t>
      </w:r>
      <w:r>
        <w:rPr>
          <w:rStyle w:val="0heading3"/>
          <w:b w:val="0"/>
        </w:rPr>
        <w:t xml:space="preserve">so-called run-in headings which means that they are not extra paragraphs but they are placed in the same paragraph as the text that follows – like in this paragraph and the one before. Basically, </w:t>
      </w:r>
      <w:r>
        <w:rPr>
          <w:rStyle w:val="0heading3"/>
          <w:b w:val="0"/>
          <w:i/>
        </w:rPr>
        <w:t>heading3</w:t>
      </w:r>
      <w:r>
        <w:rPr>
          <w:rStyle w:val="0heading3"/>
          <w:b w:val="0"/>
        </w:rPr>
        <w:t xml:space="preserve"> is a simple bold and </w:t>
      </w:r>
      <w:r>
        <w:rPr>
          <w:rStyle w:val="0heading3"/>
          <w:b w:val="0"/>
          <w:i/>
        </w:rPr>
        <w:t xml:space="preserve">heading4 </w:t>
      </w:r>
      <w:r>
        <w:rPr>
          <w:rStyle w:val="0heading3"/>
          <w:b w:val="0"/>
        </w:rPr>
        <w:t xml:space="preserve">a simple italic formatting. So you may equally </w:t>
      </w:r>
      <w:r w:rsidR="008D0643">
        <w:rPr>
          <w:rStyle w:val="0heading3"/>
          <w:b w:val="0"/>
        </w:rPr>
        <w:t>use the basic formatting functions of WORD.</w:t>
      </w:r>
    </w:p>
    <w:p w14:paraId="592618F2" w14:textId="77777777" w:rsidR="008D0643" w:rsidRDefault="008D0643" w:rsidP="008D0643">
      <w:pPr>
        <w:pBdr>
          <w:top w:val="single" w:sz="4" w:space="1" w:color="auto"/>
          <w:left w:val="single" w:sz="4" w:space="0" w:color="auto"/>
          <w:bottom w:val="single" w:sz="4" w:space="1" w:color="auto"/>
          <w:right w:val="single" w:sz="4" w:space="0" w:color="auto"/>
        </w:pBdr>
        <w:spacing w:before="120" w:after="120"/>
        <w:rPr>
          <w:rStyle w:val="0heading3"/>
          <w:b w:val="0"/>
        </w:rPr>
      </w:pPr>
      <w:r w:rsidRPr="008D0643">
        <w:rPr>
          <w:rStyle w:val="0heading3"/>
          <w:b w:val="0"/>
        </w:rPr>
        <w:t>Never mix up heading levels. A heading1 should not be followed by a heading3.</w:t>
      </w:r>
    </w:p>
    <w:p w14:paraId="2597F35A" w14:textId="77777777" w:rsidR="008D0643" w:rsidRDefault="008D0643" w:rsidP="008D0643">
      <w:pPr>
        <w:pStyle w:val="0BodyText"/>
      </w:pPr>
      <w:r w:rsidRPr="008D0643">
        <w:rPr>
          <w:b/>
        </w:rPr>
        <w:t>Body Text</w:t>
      </w:r>
      <w:r>
        <w:t xml:space="preserve"> is used for normal reading text like this one. You may use the </w:t>
      </w:r>
      <w:r>
        <w:rPr>
          <w:i/>
        </w:rPr>
        <w:t>Normal</w:t>
      </w:r>
      <w:r>
        <w:t xml:space="preserve"> style</w:t>
      </w:r>
      <w:r w:rsidR="00D21713">
        <w:t>, it is the same, but harder to find as it’s much more down in the styles list.</w:t>
      </w:r>
    </w:p>
    <w:p w14:paraId="515F8BB3" w14:textId="77777777" w:rsidR="00D21713" w:rsidRDefault="00D21713" w:rsidP="008D0643">
      <w:pPr>
        <w:pStyle w:val="0BodyText"/>
      </w:pPr>
      <w:r w:rsidRPr="00D21713">
        <w:rPr>
          <w:b/>
        </w:rPr>
        <w:lastRenderedPageBreak/>
        <w:t>Lists</w:t>
      </w:r>
      <w:r>
        <w:t xml:space="preserve"> may be inserted too; for this you have the styles </w:t>
      </w:r>
      <w:r>
        <w:rPr>
          <w:i/>
        </w:rPr>
        <w:t xml:space="preserve">numitem, bulletitem, </w:t>
      </w:r>
      <w:r>
        <w:t xml:space="preserve">and </w:t>
      </w:r>
      <w:r>
        <w:rPr>
          <w:i/>
        </w:rPr>
        <w:t xml:space="preserve">dashitem. </w:t>
      </w:r>
      <w:r>
        <w:t xml:space="preserve">Several list levels are available by using the </w:t>
      </w:r>
      <w:r>
        <w:rPr>
          <w:i/>
        </w:rPr>
        <w:t xml:space="preserve">Decrease </w:t>
      </w:r>
      <w:r>
        <w:t xml:space="preserve">or </w:t>
      </w:r>
      <w:r>
        <w:rPr>
          <w:i/>
        </w:rPr>
        <w:t xml:space="preserve">Increase Indent </w:t>
      </w:r>
      <w:r>
        <w:t>buttons of WORD.</w:t>
      </w:r>
    </w:p>
    <w:p w14:paraId="1044740D" w14:textId="2C8663DF" w:rsidR="0093078A" w:rsidRDefault="002476CB" w:rsidP="0093078A">
      <w:pPr>
        <w:pBdr>
          <w:top w:val="single" w:sz="4" w:space="1" w:color="auto"/>
          <w:left w:val="single" w:sz="4" w:space="0" w:color="auto"/>
          <w:bottom w:val="single" w:sz="4" w:space="1" w:color="auto"/>
          <w:right w:val="single" w:sz="4" w:space="0" w:color="auto"/>
        </w:pBdr>
        <w:spacing w:before="120" w:after="120"/>
        <w:rPr>
          <w:rStyle w:val="0heading3"/>
          <w:b w:val="0"/>
        </w:rPr>
      </w:pPr>
      <w:r>
        <w:rPr>
          <w:rStyle w:val="0heading3"/>
          <w:b w:val="0"/>
        </w:rPr>
        <w:t>Do not try to structure your paper by lists, do not misuse list-items as headings. A list item (a bullet, a dash) contains maximum one paragraph. If there is more than one paragraph in one list item then it’s most likely a sub-section. Consider using a run-in heading level 3 or 4.</w:t>
      </w:r>
    </w:p>
    <w:p w14:paraId="13EFCDF0" w14:textId="640C4C54" w:rsidR="00521389" w:rsidRDefault="00521389" w:rsidP="008D0643">
      <w:pPr>
        <w:pStyle w:val="0BodyText"/>
      </w:pPr>
      <w:r>
        <w:rPr>
          <w:b/>
        </w:rPr>
        <w:t xml:space="preserve">Equations </w:t>
      </w:r>
      <w:r w:rsidRPr="00521389">
        <w:t>m</w:t>
      </w:r>
      <w:r w:rsidR="00E80409">
        <w:t>a</w:t>
      </w:r>
      <w:r w:rsidRPr="00521389">
        <w:t>y be inserted</w:t>
      </w:r>
      <w:r>
        <w:t>:</w:t>
      </w:r>
    </w:p>
    <w:p w14:paraId="2BD9C23C" w14:textId="5D15D482" w:rsidR="00521389" w:rsidRDefault="00521389" w:rsidP="00521389">
      <w:pPr>
        <w:pStyle w:val="0numitem"/>
      </w:pPr>
      <w:r>
        <w:t>Make a new paragraph</w:t>
      </w:r>
    </w:p>
    <w:p w14:paraId="5949515B" w14:textId="77777777" w:rsidR="00444047" w:rsidRDefault="00521389" w:rsidP="00444047">
      <w:pPr>
        <w:pStyle w:val="0numitem"/>
      </w:pPr>
      <w:r>
        <w:t>Press TAB</w:t>
      </w:r>
    </w:p>
    <w:p w14:paraId="5DD9EF5E" w14:textId="6CC2FC54" w:rsidR="00444047" w:rsidRDefault="00444047" w:rsidP="00444047">
      <w:pPr>
        <w:pStyle w:val="0numitem"/>
      </w:pPr>
      <w:r>
        <w:t>Insert the equation</w:t>
      </w:r>
    </w:p>
    <w:p w14:paraId="3DF43804" w14:textId="4FC77A6E" w:rsidR="00521389" w:rsidRDefault="00444047" w:rsidP="00521389">
      <w:pPr>
        <w:pStyle w:val="0numitem"/>
      </w:pPr>
      <w:r>
        <w:t>Press TAB</w:t>
      </w:r>
    </w:p>
    <w:p w14:paraId="2A11EE51" w14:textId="5008EB1D" w:rsidR="00521389" w:rsidRDefault="00521389" w:rsidP="00521389">
      <w:pPr>
        <w:pStyle w:val="0numitem"/>
      </w:pPr>
      <w:r>
        <w:t>Write the equation number</w:t>
      </w:r>
    </w:p>
    <w:p w14:paraId="0931EBC5" w14:textId="7C461E13" w:rsidR="00521389" w:rsidRPr="00521389" w:rsidRDefault="00521389" w:rsidP="00521389">
      <w:pPr>
        <w:pStyle w:val="0numitem"/>
      </w:pPr>
      <w:r>
        <w:t xml:space="preserve">Apply </w:t>
      </w:r>
      <w:r>
        <w:rPr>
          <w:i/>
        </w:rPr>
        <w:t xml:space="preserve">equation </w:t>
      </w:r>
      <w:r>
        <w:t>style</w:t>
      </w:r>
    </w:p>
    <w:p w14:paraId="597F4138" w14:textId="02DBB5AE" w:rsidR="00D21713" w:rsidRDefault="00774D2C" w:rsidP="00774D2C">
      <w:pPr>
        <w:pStyle w:val="0equation"/>
      </w:pPr>
      <w:r>
        <w:tab/>
      </w:r>
      <m:oMath>
        <m:sSup>
          <m:sSupPr>
            <m:ctrlPr>
              <w:rPr>
                <w:rFonts w:ascii="Cambria Math" w:hAnsi="Cambria Math"/>
              </w:rPr>
            </m:ctrlPr>
          </m:sSupPr>
          <m:e>
            <m:d>
              <m:dPr>
                <m:ctrlPr>
                  <w:rPr>
                    <w:rFonts w:ascii="Cambria Math" w:hAnsi="Cambria Math"/>
                  </w:rPr>
                </m:ctrlPr>
              </m:dPr>
              <m:e>
                <m:r>
                  <w:rPr>
                    <w:rFonts w:ascii="Cambria Math" w:hAnsi="Cambria Math"/>
                  </w:rPr>
                  <m:t>a+b</m:t>
                </m:r>
              </m:e>
            </m:d>
          </m:e>
          <m:sup>
            <m:r>
              <w:rPr>
                <w:rFonts w:ascii="Cambria Math" w:hAnsi="Cambria Math"/>
              </w:rPr>
              <m:t>c</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e>
        </m:nary>
      </m:oMath>
      <w:r w:rsidR="00A45511">
        <w:tab/>
        <w:t>(1)</w:t>
      </w:r>
    </w:p>
    <w:p w14:paraId="01F5F077" w14:textId="0154BE50" w:rsidR="00A45511" w:rsidRDefault="00A45511" w:rsidP="00A45511">
      <w:pPr>
        <w:pStyle w:val="0equation"/>
      </w:pPr>
      <w:r>
        <w:tab/>
      </w:r>
      <m:oMath>
        <m:r>
          <w:rPr>
            <w:rFonts w:ascii="Cambria Math" w:hAnsi="Cambria Math"/>
          </w:rPr>
          <m:t>A=π</m:t>
        </m:r>
        <m:sSup>
          <m:sSupPr>
            <m:ctrlPr>
              <w:rPr>
                <w:rFonts w:ascii="Cambria Math" w:hAnsi="Cambria Math"/>
              </w:rPr>
            </m:ctrlPr>
          </m:sSupPr>
          <m:e>
            <m:r>
              <w:rPr>
                <w:rFonts w:ascii="Cambria Math" w:hAnsi="Cambria Math"/>
              </w:rPr>
              <m:t>v</m:t>
            </m:r>
          </m:e>
          <m:sup>
            <m:r>
              <w:rPr>
                <w:rFonts w:ascii="Cambria Math" w:hAnsi="Cambria Math"/>
              </w:rPr>
              <m:t>2</m:t>
            </m:r>
          </m:sup>
        </m:sSup>
      </m:oMath>
      <w:r>
        <w:tab/>
        <w:t>(2)</w:t>
      </w:r>
    </w:p>
    <w:p w14:paraId="705E864B" w14:textId="490775FA" w:rsidR="00D57211" w:rsidRDefault="00D57211" w:rsidP="00D57211">
      <w:r w:rsidRPr="00D57211">
        <w:rPr>
          <w:b/>
        </w:rPr>
        <w:t>Images/figures</w:t>
      </w:r>
      <w:r w:rsidR="00AF7A7B">
        <w:rPr>
          <w:b/>
        </w:rPr>
        <w:t xml:space="preserve"> </w:t>
      </w:r>
      <w:r w:rsidR="00AF7A7B">
        <w:t xml:space="preserve">can be inserted as you usually do. Apply the style </w:t>
      </w:r>
      <w:r w:rsidR="00AF7A7B">
        <w:rPr>
          <w:i/>
        </w:rPr>
        <w:t xml:space="preserve">figure </w:t>
      </w:r>
      <w:r w:rsidR="00AF7A7B">
        <w:t xml:space="preserve">to the figure, and </w:t>
      </w:r>
      <w:r w:rsidR="00AF7A7B">
        <w:rPr>
          <w:i/>
        </w:rPr>
        <w:t xml:space="preserve">figurecaption </w:t>
      </w:r>
      <w:r w:rsidR="00AF7A7B">
        <w:t xml:space="preserve">to the figure </w:t>
      </w:r>
      <w:r w:rsidR="004450DD">
        <w:t>caption.</w:t>
      </w:r>
      <w:r w:rsidR="00AF7A7B">
        <w:t xml:space="preserve"> Depending on the WORD version you use, you can either select the figure and apply the style or you have to apply the style to the empty paragraph before inserting the image file.</w:t>
      </w:r>
    </w:p>
    <w:p w14:paraId="70A356C8" w14:textId="028A97D8" w:rsidR="0009498D" w:rsidRDefault="00751DFC" w:rsidP="00751DFC">
      <w:pPr>
        <w:pStyle w:val="0figure"/>
      </w:pPr>
      <w:r w:rsidRPr="00751DFC">
        <w:t xml:space="preserve"> </w:t>
      </w:r>
      <w:r w:rsidRPr="00751DFC">
        <w:rPr>
          <w:noProof/>
        </w:rPr>
        <w:drawing>
          <wp:inline distT="0" distB="0" distL="0" distR="0" wp14:anchorId="4E93AE74" wp14:editId="13351E2B">
            <wp:extent cx="2420781" cy="1382206"/>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389" cy="1387692"/>
                    </a:xfrm>
                    <a:prstGeom prst="rect">
                      <a:avLst/>
                    </a:prstGeom>
                    <a:noFill/>
                    <a:ln>
                      <a:noFill/>
                    </a:ln>
                  </pic:spPr>
                </pic:pic>
              </a:graphicData>
            </a:graphic>
          </wp:inline>
        </w:drawing>
      </w:r>
    </w:p>
    <w:p w14:paraId="45451A76" w14:textId="328C1804" w:rsidR="0009498D" w:rsidRDefault="0009498D" w:rsidP="0009498D">
      <w:pPr>
        <w:pStyle w:val="0figurecaption"/>
      </w:pPr>
      <w:r>
        <w:t xml:space="preserve">The image </w:t>
      </w:r>
      <w:r w:rsidR="007A2448">
        <w:t>example</w:t>
      </w:r>
      <w:r w:rsidR="004450DD">
        <w:t>.</w:t>
      </w:r>
    </w:p>
    <w:p w14:paraId="438228AB" w14:textId="77777777" w:rsidR="00F33181" w:rsidRPr="00F33181" w:rsidRDefault="00F33181" w:rsidP="00F33181">
      <w:pPr>
        <w:rPr>
          <w:rtl/>
          <w:lang w:bidi="ar-IQ"/>
        </w:rPr>
      </w:pPr>
    </w:p>
    <w:p w14:paraId="7B495C61" w14:textId="09CFAF69" w:rsidR="0009498D" w:rsidRDefault="0009498D" w:rsidP="0009498D">
      <w:pPr>
        <w:pBdr>
          <w:top w:val="single" w:sz="4" w:space="1" w:color="auto"/>
          <w:left w:val="single" w:sz="4" w:space="0" w:color="auto"/>
          <w:bottom w:val="single" w:sz="4" w:space="1" w:color="auto"/>
          <w:right w:val="single" w:sz="4" w:space="0" w:color="auto"/>
        </w:pBdr>
        <w:spacing w:before="120" w:after="120"/>
      </w:pPr>
      <w:r>
        <w:t>In your text, please refer to the figure number, not to its position. Write “see Figure 2” instead of “see figure below/above”. Figures may be re-positioned during the editorial process and references to a figure’s position may no longer make sense.</w:t>
      </w:r>
    </w:p>
    <w:p w14:paraId="1999041B" w14:textId="7F8905EA" w:rsidR="0009498D" w:rsidRPr="00AF7A7B" w:rsidRDefault="0009498D" w:rsidP="0009498D">
      <w:pPr>
        <w:pBdr>
          <w:top w:val="single" w:sz="4" w:space="1" w:color="auto"/>
          <w:left w:val="single" w:sz="4" w:space="0" w:color="auto"/>
          <w:bottom w:val="single" w:sz="4" w:space="1" w:color="auto"/>
          <w:right w:val="single" w:sz="4" w:space="0" w:color="auto"/>
        </w:pBdr>
        <w:spacing w:before="120" w:after="120"/>
      </w:pPr>
      <w:r>
        <w:t>Please verify the figure numbers and their references in the text before submitting your article for review.</w:t>
      </w:r>
    </w:p>
    <w:p w14:paraId="2819AE56" w14:textId="611080BE" w:rsidR="0009498D" w:rsidRPr="00103B36" w:rsidRDefault="0009498D" w:rsidP="0009498D">
      <w:pPr>
        <w:rPr>
          <w:rFonts w:eastAsiaTheme="minorEastAsia"/>
          <w:lang w:eastAsia="ja-JP"/>
        </w:rPr>
      </w:pPr>
      <w:r w:rsidRPr="00103B36">
        <w:rPr>
          <w:rFonts w:eastAsiaTheme="minorEastAsia"/>
          <w:b/>
          <w:lang w:eastAsia="ja-JP"/>
        </w:rPr>
        <w:lastRenderedPageBreak/>
        <w:t>Table</w:t>
      </w:r>
      <w:r w:rsidR="00166ACE" w:rsidRPr="00103B36">
        <w:rPr>
          <w:rFonts w:eastAsiaTheme="minorEastAsia"/>
          <w:b/>
          <w:lang w:eastAsia="ja-JP"/>
        </w:rPr>
        <w:t xml:space="preserve"> captions </w:t>
      </w:r>
      <w:r w:rsidR="00166ACE" w:rsidRPr="00103B36">
        <w:rPr>
          <w:rFonts w:eastAsiaTheme="minorEastAsia"/>
          <w:lang w:eastAsia="ja-JP"/>
        </w:rPr>
        <w:t xml:space="preserve">are formatted using the </w:t>
      </w:r>
      <w:r w:rsidR="00166ACE" w:rsidRPr="00103B36">
        <w:rPr>
          <w:rFonts w:eastAsiaTheme="minorEastAsia"/>
          <w:i/>
          <w:lang w:eastAsia="ja-JP"/>
        </w:rPr>
        <w:t>tablecaption</w:t>
      </w:r>
      <w:r w:rsidR="00166ACE" w:rsidRPr="00103B36">
        <w:rPr>
          <w:rFonts w:eastAsiaTheme="minorEastAsia"/>
          <w:lang w:eastAsia="ja-JP"/>
        </w:rPr>
        <w:t xml:space="preserve"> style.</w:t>
      </w:r>
    </w:p>
    <w:p w14:paraId="5127DC3A" w14:textId="013889CC" w:rsidR="00166ACE" w:rsidRDefault="00166ACE" w:rsidP="00166ACE">
      <w:pPr>
        <w:pStyle w:val="0tablecaption"/>
        <w:rPr>
          <w:rFonts w:eastAsiaTheme="minorEastAsia"/>
          <w:lang w:eastAsia="ja-JP"/>
        </w:rPr>
      </w:pPr>
      <w:r>
        <w:rPr>
          <w:rFonts w:eastAsiaTheme="minorEastAsia"/>
          <w:lang w:eastAsia="ja-JP"/>
        </w:rPr>
        <w:t>Example table</w:t>
      </w:r>
    </w:p>
    <w:tbl>
      <w:tblPr>
        <w:tblStyle w:val="TableGrid"/>
        <w:tblW w:w="6917" w:type="dxa"/>
        <w:jc w:val="center"/>
        <w:tblLook w:val="04A0" w:firstRow="1" w:lastRow="0" w:firstColumn="1" w:lastColumn="0" w:noHBand="0" w:noVBand="1"/>
      </w:tblPr>
      <w:tblGrid>
        <w:gridCol w:w="1383"/>
        <w:gridCol w:w="1383"/>
        <w:gridCol w:w="1383"/>
        <w:gridCol w:w="1384"/>
        <w:gridCol w:w="1384"/>
      </w:tblGrid>
      <w:tr w:rsidR="00E70866" w14:paraId="55763741" w14:textId="77777777" w:rsidTr="0033368C">
        <w:trPr>
          <w:jc w:val="center"/>
        </w:trPr>
        <w:tc>
          <w:tcPr>
            <w:tcW w:w="1383" w:type="dxa"/>
          </w:tcPr>
          <w:p w14:paraId="271672B3" w14:textId="5D90694A" w:rsidR="00E70866" w:rsidRPr="00E70866" w:rsidRDefault="00E70866" w:rsidP="00166ACE">
            <w:pPr>
              <w:ind w:firstLine="0"/>
              <w:rPr>
                <w:rFonts w:eastAsiaTheme="minorEastAsia"/>
                <w:b/>
              </w:rPr>
            </w:pPr>
            <w:r w:rsidRPr="00E70866">
              <w:rPr>
                <w:rFonts w:eastAsiaTheme="minorEastAsia"/>
                <w:b/>
              </w:rPr>
              <w:t>Item1</w:t>
            </w:r>
          </w:p>
        </w:tc>
        <w:tc>
          <w:tcPr>
            <w:tcW w:w="1383" w:type="dxa"/>
            <w:vAlign w:val="center"/>
          </w:tcPr>
          <w:p w14:paraId="233B0FD3" w14:textId="082419D9" w:rsidR="00E70866" w:rsidRPr="00E70866" w:rsidRDefault="00E70866" w:rsidP="00E70866">
            <w:pPr>
              <w:ind w:firstLine="0"/>
              <w:jc w:val="center"/>
              <w:rPr>
                <w:rFonts w:eastAsiaTheme="minorEastAsia"/>
                <w:b/>
              </w:rPr>
            </w:pPr>
            <w:r w:rsidRPr="00E70866">
              <w:rPr>
                <w:rFonts w:eastAsiaTheme="minorEastAsia"/>
                <w:b/>
              </w:rPr>
              <w:t>Item2</w:t>
            </w:r>
          </w:p>
        </w:tc>
        <w:tc>
          <w:tcPr>
            <w:tcW w:w="1383" w:type="dxa"/>
            <w:vAlign w:val="center"/>
          </w:tcPr>
          <w:p w14:paraId="2BDAE07A" w14:textId="6C0044C3" w:rsidR="00E70866" w:rsidRPr="00E70866" w:rsidRDefault="00E70866" w:rsidP="00E70866">
            <w:pPr>
              <w:ind w:firstLine="0"/>
              <w:jc w:val="center"/>
              <w:rPr>
                <w:rFonts w:eastAsiaTheme="minorEastAsia"/>
                <w:b/>
              </w:rPr>
            </w:pPr>
            <w:r w:rsidRPr="00E70866">
              <w:rPr>
                <w:rFonts w:eastAsiaTheme="minorEastAsia"/>
                <w:b/>
              </w:rPr>
              <w:t>Item3</w:t>
            </w:r>
          </w:p>
        </w:tc>
        <w:tc>
          <w:tcPr>
            <w:tcW w:w="1384" w:type="dxa"/>
            <w:vAlign w:val="center"/>
          </w:tcPr>
          <w:p w14:paraId="06E28576" w14:textId="615AF01D" w:rsidR="00E70866" w:rsidRPr="00E70866" w:rsidRDefault="00E70866" w:rsidP="00E70866">
            <w:pPr>
              <w:ind w:firstLine="0"/>
              <w:jc w:val="center"/>
              <w:rPr>
                <w:rFonts w:eastAsiaTheme="minorEastAsia"/>
                <w:b/>
              </w:rPr>
            </w:pPr>
            <w:r w:rsidRPr="00E70866">
              <w:rPr>
                <w:rFonts w:eastAsiaTheme="minorEastAsia"/>
                <w:b/>
              </w:rPr>
              <w:t>Item4</w:t>
            </w:r>
          </w:p>
        </w:tc>
        <w:tc>
          <w:tcPr>
            <w:tcW w:w="1384" w:type="dxa"/>
            <w:vAlign w:val="center"/>
          </w:tcPr>
          <w:p w14:paraId="3B26AAE0" w14:textId="78BA6B5D" w:rsidR="00E70866" w:rsidRPr="00E70866" w:rsidRDefault="00E70866" w:rsidP="00E70866">
            <w:pPr>
              <w:ind w:firstLine="0"/>
              <w:jc w:val="center"/>
              <w:rPr>
                <w:rFonts w:eastAsiaTheme="minorEastAsia"/>
                <w:b/>
              </w:rPr>
            </w:pPr>
            <w:r w:rsidRPr="00E70866">
              <w:rPr>
                <w:rFonts w:eastAsiaTheme="minorEastAsia"/>
                <w:b/>
              </w:rPr>
              <w:t>Item5</w:t>
            </w:r>
          </w:p>
        </w:tc>
      </w:tr>
      <w:tr w:rsidR="00E70866" w14:paraId="4789B750" w14:textId="77777777" w:rsidTr="0033368C">
        <w:trPr>
          <w:jc w:val="center"/>
        </w:trPr>
        <w:tc>
          <w:tcPr>
            <w:tcW w:w="1383" w:type="dxa"/>
          </w:tcPr>
          <w:p w14:paraId="33329753" w14:textId="22B5BF08" w:rsidR="00E70866" w:rsidRDefault="00E70866" w:rsidP="00166ACE">
            <w:pPr>
              <w:ind w:firstLine="0"/>
              <w:rPr>
                <w:rFonts w:eastAsiaTheme="minorEastAsia"/>
              </w:rPr>
            </w:pPr>
            <w:r>
              <w:rPr>
                <w:rFonts w:eastAsiaTheme="minorEastAsia"/>
              </w:rPr>
              <w:t>Test1</w:t>
            </w:r>
          </w:p>
        </w:tc>
        <w:tc>
          <w:tcPr>
            <w:tcW w:w="1383" w:type="dxa"/>
            <w:vAlign w:val="center"/>
          </w:tcPr>
          <w:p w14:paraId="36E41568" w14:textId="22050723" w:rsidR="00E70866" w:rsidRDefault="00E70866" w:rsidP="00E70866">
            <w:pPr>
              <w:ind w:firstLine="0"/>
              <w:jc w:val="center"/>
              <w:rPr>
                <w:rFonts w:eastAsiaTheme="minorEastAsia"/>
              </w:rPr>
            </w:pPr>
            <w:r>
              <w:rPr>
                <w:rFonts w:eastAsiaTheme="minorEastAsia"/>
              </w:rPr>
              <w:t>.001</w:t>
            </w:r>
          </w:p>
        </w:tc>
        <w:tc>
          <w:tcPr>
            <w:tcW w:w="1383" w:type="dxa"/>
            <w:vAlign w:val="center"/>
          </w:tcPr>
          <w:p w14:paraId="671610D8" w14:textId="35EF8522" w:rsidR="00E70866" w:rsidRDefault="00E70866" w:rsidP="00E70866">
            <w:pPr>
              <w:ind w:firstLine="0"/>
              <w:jc w:val="center"/>
              <w:rPr>
                <w:rFonts w:eastAsiaTheme="minorEastAsia"/>
              </w:rPr>
            </w:pPr>
            <w:r>
              <w:rPr>
                <w:rFonts w:eastAsiaTheme="minorEastAsia"/>
              </w:rPr>
              <w:t>.004</w:t>
            </w:r>
          </w:p>
        </w:tc>
        <w:tc>
          <w:tcPr>
            <w:tcW w:w="1384" w:type="dxa"/>
            <w:vAlign w:val="center"/>
          </w:tcPr>
          <w:p w14:paraId="5491150B" w14:textId="40D344C4" w:rsidR="00E70866" w:rsidRDefault="00E70866" w:rsidP="00E70866">
            <w:pPr>
              <w:ind w:firstLine="0"/>
              <w:jc w:val="center"/>
              <w:rPr>
                <w:rFonts w:eastAsiaTheme="minorEastAsia"/>
              </w:rPr>
            </w:pPr>
            <w:r>
              <w:rPr>
                <w:rFonts w:eastAsiaTheme="minorEastAsia"/>
              </w:rPr>
              <w:t>.341</w:t>
            </w:r>
          </w:p>
        </w:tc>
        <w:tc>
          <w:tcPr>
            <w:tcW w:w="1384" w:type="dxa"/>
            <w:vAlign w:val="center"/>
          </w:tcPr>
          <w:p w14:paraId="5CE13A62" w14:textId="0401DDC3" w:rsidR="00E70866" w:rsidRDefault="00E70866" w:rsidP="00E70866">
            <w:pPr>
              <w:ind w:firstLine="0"/>
              <w:jc w:val="center"/>
              <w:rPr>
                <w:rFonts w:eastAsiaTheme="minorEastAsia"/>
              </w:rPr>
            </w:pPr>
            <w:r>
              <w:rPr>
                <w:rFonts w:eastAsiaTheme="minorEastAsia"/>
              </w:rPr>
              <w:t>.01</w:t>
            </w:r>
          </w:p>
        </w:tc>
      </w:tr>
      <w:tr w:rsidR="00E70866" w14:paraId="1E6E1F9D" w14:textId="77777777" w:rsidTr="0033368C">
        <w:trPr>
          <w:jc w:val="center"/>
        </w:trPr>
        <w:tc>
          <w:tcPr>
            <w:tcW w:w="1383" w:type="dxa"/>
          </w:tcPr>
          <w:p w14:paraId="094A5F9E" w14:textId="316E4D48" w:rsidR="00E70866" w:rsidRDefault="00E70866" w:rsidP="00166ACE">
            <w:pPr>
              <w:ind w:firstLine="0"/>
              <w:rPr>
                <w:rFonts w:eastAsiaTheme="minorEastAsia"/>
              </w:rPr>
            </w:pPr>
            <w:r>
              <w:rPr>
                <w:rFonts w:eastAsiaTheme="minorEastAsia"/>
              </w:rPr>
              <w:t>Test2</w:t>
            </w:r>
          </w:p>
        </w:tc>
        <w:tc>
          <w:tcPr>
            <w:tcW w:w="1383" w:type="dxa"/>
            <w:vAlign w:val="center"/>
          </w:tcPr>
          <w:p w14:paraId="0542E4ED" w14:textId="2EA88B74" w:rsidR="00E70866" w:rsidRDefault="00E70866" w:rsidP="00E70866">
            <w:pPr>
              <w:ind w:firstLine="0"/>
              <w:jc w:val="center"/>
              <w:rPr>
                <w:rFonts w:eastAsiaTheme="minorEastAsia"/>
              </w:rPr>
            </w:pPr>
            <w:r>
              <w:rPr>
                <w:rFonts w:eastAsiaTheme="minorEastAsia"/>
              </w:rPr>
              <w:t>4.5</w:t>
            </w:r>
          </w:p>
        </w:tc>
        <w:tc>
          <w:tcPr>
            <w:tcW w:w="1383" w:type="dxa"/>
            <w:vAlign w:val="center"/>
          </w:tcPr>
          <w:p w14:paraId="7255183C" w14:textId="34352B46" w:rsidR="00E70866" w:rsidRDefault="00E70866" w:rsidP="00E70866">
            <w:pPr>
              <w:ind w:firstLine="0"/>
              <w:jc w:val="center"/>
              <w:rPr>
                <w:rFonts w:eastAsiaTheme="minorEastAsia"/>
              </w:rPr>
            </w:pPr>
            <w:r>
              <w:rPr>
                <w:rFonts w:eastAsiaTheme="minorEastAsia"/>
              </w:rPr>
              <w:t>3.4</w:t>
            </w:r>
          </w:p>
        </w:tc>
        <w:tc>
          <w:tcPr>
            <w:tcW w:w="1384" w:type="dxa"/>
            <w:vAlign w:val="center"/>
          </w:tcPr>
          <w:p w14:paraId="458FA238" w14:textId="76C9FECF" w:rsidR="00E70866" w:rsidRDefault="00E70866" w:rsidP="00E70866">
            <w:pPr>
              <w:ind w:firstLine="0"/>
              <w:jc w:val="center"/>
              <w:rPr>
                <w:rFonts w:eastAsiaTheme="minorEastAsia"/>
              </w:rPr>
            </w:pPr>
            <w:r>
              <w:rPr>
                <w:rFonts w:eastAsiaTheme="minorEastAsia"/>
              </w:rPr>
              <w:t>12</w:t>
            </w:r>
          </w:p>
        </w:tc>
        <w:tc>
          <w:tcPr>
            <w:tcW w:w="1384" w:type="dxa"/>
            <w:vAlign w:val="center"/>
          </w:tcPr>
          <w:p w14:paraId="324F11E4" w14:textId="3E4137FF" w:rsidR="00E70866" w:rsidRDefault="00E70866" w:rsidP="00E70866">
            <w:pPr>
              <w:ind w:firstLine="0"/>
              <w:jc w:val="center"/>
              <w:rPr>
                <w:rFonts w:eastAsiaTheme="minorEastAsia"/>
              </w:rPr>
            </w:pPr>
            <w:r>
              <w:rPr>
                <w:rFonts w:eastAsiaTheme="minorEastAsia"/>
              </w:rPr>
              <w:t>21</w:t>
            </w:r>
          </w:p>
        </w:tc>
      </w:tr>
      <w:tr w:rsidR="00E70866" w14:paraId="1EAFE928" w14:textId="77777777" w:rsidTr="0033368C">
        <w:trPr>
          <w:jc w:val="center"/>
        </w:trPr>
        <w:tc>
          <w:tcPr>
            <w:tcW w:w="1383" w:type="dxa"/>
          </w:tcPr>
          <w:p w14:paraId="01BF7DF7" w14:textId="6F977F8C" w:rsidR="00E70866" w:rsidRDefault="00E70866" w:rsidP="00166ACE">
            <w:pPr>
              <w:ind w:firstLine="0"/>
              <w:rPr>
                <w:rFonts w:eastAsiaTheme="minorEastAsia"/>
              </w:rPr>
            </w:pPr>
            <w:r>
              <w:rPr>
                <w:rFonts w:eastAsiaTheme="minorEastAsia"/>
              </w:rPr>
              <w:t>Test3</w:t>
            </w:r>
          </w:p>
        </w:tc>
        <w:tc>
          <w:tcPr>
            <w:tcW w:w="1383" w:type="dxa"/>
            <w:vAlign w:val="center"/>
          </w:tcPr>
          <w:p w14:paraId="2A501B7D" w14:textId="670E0195" w:rsidR="00E70866" w:rsidRDefault="00E70866" w:rsidP="00E70866">
            <w:pPr>
              <w:ind w:firstLine="0"/>
              <w:jc w:val="center"/>
              <w:rPr>
                <w:rFonts w:eastAsiaTheme="minorEastAsia"/>
              </w:rPr>
            </w:pPr>
            <w:r>
              <w:rPr>
                <w:rFonts w:eastAsiaTheme="minorEastAsia"/>
              </w:rPr>
              <w:t>28</w:t>
            </w:r>
          </w:p>
        </w:tc>
        <w:tc>
          <w:tcPr>
            <w:tcW w:w="1383" w:type="dxa"/>
            <w:vAlign w:val="center"/>
          </w:tcPr>
          <w:p w14:paraId="5E3B4B13" w14:textId="1F5FAA11" w:rsidR="00E70866" w:rsidRDefault="00E70866" w:rsidP="00E70866">
            <w:pPr>
              <w:ind w:firstLine="0"/>
              <w:jc w:val="center"/>
              <w:rPr>
                <w:rFonts w:eastAsiaTheme="minorEastAsia"/>
              </w:rPr>
            </w:pPr>
            <w:r>
              <w:rPr>
                <w:rFonts w:eastAsiaTheme="minorEastAsia"/>
              </w:rPr>
              <w:t>30</w:t>
            </w:r>
          </w:p>
        </w:tc>
        <w:tc>
          <w:tcPr>
            <w:tcW w:w="1384" w:type="dxa"/>
            <w:vAlign w:val="center"/>
          </w:tcPr>
          <w:p w14:paraId="23BBFF61" w14:textId="340C0819" w:rsidR="00E70866" w:rsidRDefault="00E70866" w:rsidP="00E70866">
            <w:pPr>
              <w:ind w:firstLine="0"/>
              <w:jc w:val="center"/>
              <w:rPr>
                <w:rFonts w:eastAsiaTheme="minorEastAsia"/>
              </w:rPr>
            </w:pPr>
            <w:r>
              <w:rPr>
                <w:rFonts w:eastAsiaTheme="minorEastAsia"/>
              </w:rPr>
              <w:t>41</w:t>
            </w:r>
          </w:p>
        </w:tc>
        <w:tc>
          <w:tcPr>
            <w:tcW w:w="1384" w:type="dxa"/>
            <w:vAlign w:val="center"/>
          </w:tcPr>
          <w:p w14:paraId="7E410028" w14:textId="4C9F6A38" w:rsidR="00E70866" w:rsidRDefault="00E70866" w:rsidP="00E70866">
            <w:pPr>
              <w:ind w:firstLine="0"/>
              <w:jc w:val="center"/>
              <w:rPr>
                <w:rFonts w:eastAsiaTheme="minorEastAsia"/>
              </w:rPr>
            </w:pPr>
            <w:r>
              <w:rPr>
                <w:rFonts w:eastAsiaTheme="minorEastAsia"/>
              </w:rPr>
              <w:t>65</w:t>
            </w:r>
          </w:p>
        </w:tc>
      </w:tr>
    </w:tbl>
    <w:p w14:paraId="228963DD" w14:textId="77777777" w:rsidR="0033368C" w:rsidRPr="00DE3AB2" w:rsidRDefault="0033368C" w:rsidP="0033368C">
      <w:pPr>
        <w:rPr>
          <w:sz w:val="8"/>
          <w:szCs w:val="8"/>
        </w:rPr>
      </w:pPr>
    </w:p>
    <w:p w14:paraId="4339FC1B" w14:textId="25860CA5" w:rsidR="0033368C" w:rsidRPr="00AF7A7B" w:rsidRDefault="0030578B" w:rsidP="0033368C">
      <w:pPr>
        <w:pBdr>
          <w:top w:val="single" w:sz="4" w:space="1" w:color="auto"/>
          <w:left w:val="single" w:sz="4" w:space="0" w:color="auto"/>
          <w:bottom w:val="single" w:sz="4" w:space="1" w:color="auto"/>
          <w:right w:val="single" w:sz="4" w:space="0" w:color="auto"/>
        </w:pBdr>
        <w:spacing w:before="120" w:after="120"/>
      </w:pPr>
      <w:r>
        <w:t>Likewise,</w:t>
      </w:r>
      <w:r w:rsidR="00DE3AB2">
        <w:t xml:space="preserve"> to figures</w:t>
      </w:r>
      <w:r w:rsidR="0033368C">
        <w:t>, please refer to the table number, not to its position. Write “see Table 2” ins</w:t>
      </w:r>
      <w:r w:rsidR="00DE3AB2">
        <w:t>tead of “see table below/above”, and p</w:t>
      </w:r>
      <w:r w:rsidR="0033368C">
        <w:t>lease verify the table numbers and their references in the text before submitting your article for review.</w:t>
      </w:r>
    </w:p>
    <w:p w14:paraId="27C0306F" w14:textId="3CFFEA85" w:rsidR="0011278E" w:rsidRDefault="0011278E" w:rsidP="0011278E">
      <w:pPr>
        <w:pStyle w:val="0heading2"/>
        <w:rPr>
          <w:rFonts w:eastAsiaTheme="minorEastAsia"/>
        </w:rPr>
      </w:pPr>
      <w:r>
        <w:rPr>
          <w:rFonts w:eastAsiaTheme="minorEastAsia"/>
        </w:rPr>
        <w:t>References</w:t>
      </w:r>
    </w:p>
    <w:p w14:paraId="130EE1FA" w14:textId="1BC48CD7" w:rsidR="0011278E" w:rsidRDefault="00552FD3" w:rsidP="0011278E">
      <w:pPr>
        <w:rPr>
          <w:rFonts w:eastAsiaTheme="minorEastAsia"/>
        </w:rPr>
      </w:pPr>
      <w:r>
        <w:rPr>
          <w:rFonts w:eastAsiaTheme="minorEastAsia"/>
        </w:rPr>
        <w:t xml:space="preserve">In your text, number citations consecutively in square brackets [1]. You may refer to them like “as stated in [3]” or “as stated in Ref. [3]. A list of all cited references is placed at the end of your document, that is, in a list that is formatted and numbered automatically by applying the </w:t>
      </w:r>
      <w:r>
        <w:rPr>
          <w:rFonts w:eastAsiaTheme="minorEastAsia"/>
          <w:i/>
        </w:rPr>
        <w:t xml:space="preserve">referenceitem </w:t>
      </w:r>
      <w:r>
        <w:rPr>
          <w:rFonts w:eastAsiaTheme="minorEastAsia"/>
        </w:rPr>
        <w:t>style.</w:t>
      </w:r>
    </w:p>
    <w:p w14:paraId="3CB02BE7" w14:textId="4FB03E57" w:rsidR="001F013C" w:rsidRDefault="001F013C" w:rsidP="001F013C">
      <w:pPr>
        <w:pStyle w:val="0heading1"/>
        <w:rPr>
          <w:rFonts w:eastAsiaTheme="minorEastAsia"/>
        </w:rPr>
      </w:pPr>
      <w:r>
        <w:rPr>
          <w:rFonts w:eastAsiaTheme="minorEastAsia"/>
        </w:rPr>
        <w:t>Acknowledgment</w:t>
      </w:r>
    </w:p>
    <w:p w14:paraId="37547908" w14:textId="343F4EE6" w:rsidR="001F013C" w:rsidRDefault="001F013C" w:rsidP="001F013C">
      <w:pPr>
        <w:rPr>
          <w:rFonts w:eastAsiaTheme="minorEastAsia"/>
          <w:lang w:val="en-GB"/>
        </w:rPr>
      </w:pPr>
      <w:r>
        <w:rPr>
          <w:rFonts w:eastAsiaTheme="minorEastAsia"/>
        </w:rPr>
        <w:t>You may mention here granted financial support or acknowledge the help you got from others during your research work.</w:t>
      </w:r>
    </w:p>
    <w:p w14:paraId="0D022784" w14:textId="0FF1C2F5" w:rsidR="0030578B" w:rsidRPr="0030578B" w:rsidRDefault="0030578B" w:rsidP="0030578B">
      <w:pPr>
        <w:pStyle w:val="0heading1"/>
        <w:rPr>
          <w:rFonts w:eastAsiaTheme="minorEastAsia"/>
        </w:rPr>
      </w:pPr>
      <w:r w:rsidRPr="0030578B">
        <w:rPr>
          <w:rFonts w:eastAsiaTheme="minorEastAsia"/>
        </w:rPr>
        <w:t>Conflict of interest</w:t>
      </w:r>
    </w:p>
    <w:p w14:paraId="26B2A6E1" w14:textId="77777777" w:rsidR="0030578B" w:rsidRDefault="0030578B" w:rsidP="0030578B">
      <w:pPr>
        <w:pStyle w:val="0BodyText"/>
        <w:rPr>
          <w:rFonts w:ascii="Open Sans" w:hAnsi="Open Sans" w:cs="Open Sans"/>
        </w:rPr>
      </w:pPr>
      <w:r>
        <w:t>Between the Acknowledgements and References sections, all authors should state all relevant and prospective conflicts of interest as "Conflict of Interest." If any of the manuscript's authors is a current Editor or Editorial Board Member of JBMB, please provide that information in your comment. As part of the initial manuscript submission procedure, all authors will be asked to fill out a conflict of the interest declaration form. The corresponding author is in charge of collecting completed forms from all manuscript authors.</w:t>
      </w:r>
    </w:p>
    <w:p w14:paraId="7BC29628" w14:textId="77777777" w:rsidR="0030578B" w:rsidRPr="0030578B" w:rsidRDefault="0030578B" w:rsidP="001F013C">
      <w:pPr>
        <w:rPr>
          <w:rFonts w:eastAsiaTheme="minorEastAsia"/>
          <w:lang w:val="en-GB"/>
        </w:rPr>
      </w:pPr>
    </w:p>
    <w:p w14:paraId="00207A27" w14:textId="32FA4617" w:rsidR="001F013C" w:rsidRDefault="001F013C" w:rsidP="001F013C">
      <w:pPr>
        <w:pStyle w:val="0heading1"/>
        <w:rPr>
          <w:rFonts w:eastAsiaTheme="minorEastAsia"/>
        </w:rPr>
      </w:pPr>
      <w:r>
        <w:rPr>
          <w:rFonts w:eastAsiaTheme="minorEastAsia"/>
        </w:rPr>
        <w:t>References</w:t>
      </w:r>
    </w:p>
    <w:p w14:paraId="613A848D" w14:textId="77777777" w:rsidR="0030578B" w:rsidRPr="0030578B" w:rsidRDefault="0030578B" w:rsidP="0030578B">
      <w:pPr>
        <w:pStyle w:val="0BodyText"/>
        <w:rPr>
          <w:rFonts w:eastAsiaTheme="minorEastAsia"/>
        </w:rPr>
      </w:pPr>
      <w:r w:rsidRPr="0030578B">
        <w:rPr>
          <w:rFonts w:eastAsiaTheme="minorEastAsia"/>
        </w:rPr>
        <w:t>All references should be numbered sequentially in order of appearance and as thorough as feasible. Citations in the text should be in numerical sequence, using Arabic superscript numerals. </w:t>
      </w:r>
      <w:hyperlink r:id="rId9" w:history="1">
        <w:r w:rsidRPr="0030578B">
          <w:rPr>
            <w:rStyle w:val="Hyperlink"/>
          </w:rPr>
          <w:t>Citing and referencing</w:t>
        </w:r>
        <w:r w:rsidRPr="0030578B">
          <w:rPr>
            <w:rFonts w:eastAsiaTheme="minorEastAsia"/>
          </w:rPr>
          <w:t>: Vancouver</w:t>
        </w:r>
      </w:hyperlink>
      <w:r w:rsidRPr="0030578B">
        <w:rPr>
          <w:rFonts w:eastAsiaTheme="minorEastAsia"/>
        </w:rPr>
        <w:t> and add DOI for each reference.</w:t>
      </w:r>
    </w:p>
    <w:p w14:paraId="465FB89F" w14:textId="77777777" w:rsidR="0030578B" w:rsidRPr="0030578B" w:rsidRDefault="0030578B" w:rsidP="0030578B">
      <w:pPr>
        <w:rPr>
          <w:rFonts w:eastAsiaTheme="minorEastAsia"/>
        </w:rPr>
      </w:pPr>
    </w:p>
    <w:p w14:paraId="2B9ECE36" w14:textId="77777777" w:rsidR="001F013C" w:rsidRPr="003D6AFB" w:rsidRDefault="001F013C" w:rsidP="003D6AFB">
      <w:pPr>
        <w:spacing w:line="240" w:lineRule="auto"/>
        <w:rPr>
          <w:rFonts w:eastAsiaTheme="minorEastAsia"/>
          <w:sz w:val="8"/>
          <w:szCs w:val="8"/>
        </w:rPr>
      </w:pPr>
    </w:p>
    <w:p w14:paraId="3DDEA958" w14:textId="77777777" w:rsidR="0030578B" w:rsidRPr="0030578B" w:rsidRDefault="0030578B" w:rsidP="0030578B">
      <w:pPr>
        <w:pStyle w:val="0referenceitem"/>
        <w:rPr>
          <w:lang w:val="en-GB" w:eastAsia="en-GB"/>
        </w:rPr>
      </w:pPr>
      <w:r w:rsidRPr="0030578B">
        <w:rPr>
          <w:lang w:val="en-GB" w:eastAsia="en-GB"/>
        </w:rPr>
        <w:t>O'Campo P, Dunn JR, editors. Rethinking social epidemiology: towards a science of change. Dordrecht: Springer; 2012. 348 p.</w:t>
      </w:r>
    </w:p>
    <w:p w14:paraId="22136E36" w14:textId="77777777" w:rsidR="0030578B" w:rsidRPr="0030578B" w:rsidRDefault="0030578B" w:rsidP="0030578B">
      <w:pPr>
        <w:pStyle w:val="0referenceitem"/>
        <w:rPr>
          <w:lang w:val="en-GB" w:eastAsia="en-GB"/>
        </w:rPr>
      </w:pPr>
      <w:r w:rsidRPr="0030578B">
        <w:rPr>
          <w:lang w:val="en-GB" w:eastAsia="en-GB"/>
        </w:rPr>
        <w:t>Schiraldi GR. Post-traumatic stress disorder sourcebook: a guide to healing, recovery, and growth [Internet]. New York: McGraw-Hill; 2000 [cited 2019 Nov 6]. 446 p. Available from: http://books.mcgraw-hill.com/getbook.php?isbn=0071393722&amp;template=#toc doi: 10.1036/0737302658</w:t>
      </w:r>
    </w:p>
    <w:p w14:paraId="5E77CDE7" w14:textId="77777777" w:rsidR="0030578B" w:rsidRPr="0030578B" w:rsidRDefault="0030578B" w:rsidP="0030578B">
      <w:pPr>
        <w:pStyle w:val="0referenceitem"/>
        <w:rPr>
          <w:lang w:val="en-GB" w:eastAsia="en-GB"/>
        </w:rPr>
      </w:pPr>
      <w:r w:rsidRPr="0030578B">
        <w:rPr>
          <w:lang w:val="en-GB" w:eastAsia="en-GB"/>
        </w:rPr>
        <w:t>Halpen-Felsher BL, Morrell HE. Preventing and reducing tobacco use. In: Berlan ED, Bravender T, editors. Adolescent medicine today: a guide to caring for the adolescent patient [Internet]. Singapore: World Scientific Publishing Co.; 2012 [cited 2019 Nov 3]. Chapter 18. Available from: https://doi.org/10.1142/9789814324496_0018</w:t>
      </w:r>
    </w:p>
    <w:p w14:paraId="35231147" w14:textId="77777777" w:rsidR="0030578B" w:rsidRPr="0030578B" w:rsidRDefault="0030578B" w:rsidP="0030578B">
      <w:pPr>
        <w:pStyle w:val="0referenceitem"/>
        <w:rPr>
          <w:lang w:val="en-GB" w:eastAsia="en-GB"/>
        </w:rPr>
      </w:pPr>
      <w:r w:rsidRPr="0030578B">
        <w:rPr>
          <w:lang w:val="en-GB" w:eastAsia="en-GB"/>
        </w:rPr>
        <w:t>Stockhausen L, Turale S. An explorative study of Australian nursing scholars and contemporary scholarship. J Nurs Scholarsh [Internet]. 2011 Mar [cited 2019 Feb 19];43(1):89-96. Available from: http://search.proquest.com/docview/858241255?accountid=12528</w:t>
      </w:r>
    </w:p>
    <w:p w14:paraId="1D5A9C06" w14:textId="77777777" w:rsidR="0030578B" w:rsidRPr="0030578B" w:rsidRDefault="0030578B" w:rsidP="0030578B">
      <w:pPr>
        <w:pStyle w:val="0referenceitem"/>
        <w:rPr>
          <w:lang w:val="en-GB" w:eastAsia="en-GB"/>
        </w:rPr>
      </w:pPr>
      <w:r w:rsidRPr="0030578B">
        <w:rPr>
          <w:lang w:val="en-GB" w:eastAsia="en-GB"/>
        </w:rPr>
        <w:t>Kanneganti P, Harris JD, Brophy RH, Carey JL, Lattermann C, Flanigan DC. The effect of smoking on ligament and cartilage surgery in the knee: a systematic review. Am J Sports Med [Internet]. 2012 Dec [cited 2019 Feb 19];40(12):2872-8. Available from: http://ajs.sagepub.com/content/40/12/2872 doi: 10.1177/0363546512458223</w:t>
      </w:r>
    </w:p>
    <w:p w14:paraId="382053BE" w14:textId="77777777" w:rsidR="0030578B" w:rsidRPr="0030578B" w:rsidRDefault="0030578B" w:rsidP="0030578B">
      <w:pPr>
        <w:pStyle w:val="0referenceitem"/>
        <w:rPr>
          <w:lang w:val="en-GB" w:eastAsia="en-GB"/>
        </w:rPr>
      </w:pPr>
      <w:r w:rsidRPr="0030578B">
        <w:rPr>
          <w:lang w:val="en-GB" w:eastAsia="en-GB"/>
        </w:rPr>
        <w:t>Subbarao M. Tough cases in carotid stenting [DVD]. Woodbury (CT): Cine-Med, Inc.; 2003. 1 DVD: sound, colour, 4 3/4 in.</w:t>
      </w:r>
    </w:p>
    <w:p w14:paraId="4B397764" w14:textId="77777777" w:rsidR="0030578B" w:rsidRPr="0030578B" w:rsidRDefault="0030578B" w:rsidP="0030578B">
      <w:pPr>
        <w:pStyle w:val="0referenceitem"/>
        <w:rPr>
          <w:lang w:val="en-GB" w:eastAsia="en-GB"/>
        </w:rPr>
      </w:pPr>
      <w:r w:rsidRPr="0030578B">
        <w:rPr>
          <w:lang w:val="en-GB" w:eastAsia="en-GB"/>
        </w:rPr>
        <w:t>Stem cells in the brain [television broadcast]. Catalyst. Sydney: ABC; 2009 Jun 25.</w:t>
      </w:r>
    </w:p>
    <w:p w14:paraId="6278BD5B" w14:textId="77777777" w:rsidR="0030578B" w:rsidRPr="00F30C19" w:rsidRDefault="0030578B" w:rsidP="0030578B">
      <w:pPr>
        <w:pStyle w:val="0referenceitem"/>
        <w:numPr>
          <w:ilvl w:val="0"/>
          <w:numId w:val="0"/>
        </w:numPr>
        <w:ind w:left="341"/>
        <w:rPr>
          <w:lang w:val="en-GB"/>
        </w:rPr>
      </w:pPr>
    </w:p>
    <w:sectPr w:rsidR="0030578B" w:rsidRPr="00F30C19" w:rsidSect="009C442B">
      <w:headerReference w:type="default" r:id="rId10"/>
      <w:headerReference w:type="first" r:id="rId11"/>
      <w:footerReference w:type="first" r:id="rId12"/>
      <w:pgSz w:w="11906" w:h="16838" w:code="9"/>
      <w:pgMar w:top="2948" w:right="2494" w:bottom="2948" w:left="2494" w:header="2381" w:footer="23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5488" w14:textId="77777777" w:rsidR="0084522B" w:rsidRDefault="0084522B" w:rsidP="00AD0172">
      <w:pPr>
        <w:spacing w:line="240" w:lineRule="auto"/>
      </w:pPr>
      <w:r>
        <w:separator/>
      </w:r>
    </w:p>
  </w:endnote>
  <w:endnote w:type="continuationSeparator" w:id="0">
    <w:p w14:paraId="02A172CF" w14:textId="77777777" w:rsidR="0084522B" w:rsidRDefault="0084522B" w:rsidP="00AD0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Lucida Grande">
    <w:charset w:val="00"/>
    <w:family w:val="swiss"/>
    <w:pitch w:val="variable"/>
    <w:sig w:usb0="E1000AEF" w:usb1="5000A1FF" w:usb2="00000000" w:usb3="00000000" w:csb0="000001B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A8B2" w14:textId="77777777" w:rsidR="00604868" w:rsidRPr="00103B36" w:rsidRDefault="00604868" w:rsidP="00BA681F">
    <w:pPr>
      <w:pStyle w:val="ReferenceLine"/>
    </w:pPr>
    <w:r w:rsidRPr="00103B36">
      <w:t>Please leave the footer empty.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C43B" w14:textId="77777777" w:rsidR="0084522B" w:rsidRDefault="0084522B" w:rsidP="00AD0172">
      <w:pPr>
        <w:spacing w:line="240" w:lineRule="auto"/>
      </w:pPr>
      <w:r>
        <w:separator/>
      </w:r>
    </w:p>
  </w:footnote>
  <w:footnote w:type="continuationSeparator" w:id="0">
    <w:p w14:paraId="174A04F7" w14:textId="77777777" w:rsidR="0084522B" w:rsidRDefault="0084522B" w:rsidP="00AD01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58BA" w14:textId="23A505B2" w:rsidR="0030578B" w:rsidRPr="00494ABA" w:rsidRDefault="0030578B" w:rsidP="00AD69D3">
    <w:pPr>
      <w:pStyle w:val="Header"/>
      <w:tabs>
        <w:tab w:val="left" w:pos="5400"/>
        <w:tab w:val="right" w:pos="9720"/>
      </w:tabs>
      <w:jc w:val="right"/>
      <w:rPr>
        <w:b/>
        <w:bCs/>
        <w:sz w:val="20"/>
      </w:rPr>
    </w:pPr>
    <w:r>
      <w:rPr>
        <w:sz w:val="20"/>
      </w:rPr>
      <w:t xml:space="preserve">  </w:t>
    </w:r>
    <w:sdt>
      <w:sdtPr>
        <w:rPr>
          <w:sz w:val="18"/>
          <w:szCs w:val="18"/>
        </w:rPr>
        <w:id w:val="-1454700899"/>
        <w:lock w:val="contentLocked"/>
        <w:group/>
      </w:sdtPr>
      <w:sdtContent>
        <w:r w:rsidRPr="0030578B">
          <w:rPr>
            <w:sz w:val="18"/>
            <w:szCs w:val="18"/>
          </w:rPr>
          <w:t xml:space="preserve">ONLINE-ISSN </w:t>
        </w:r>
        <w:r w:rsidRPr="0030578B">
          <w:rPr>
            <w:sz w:val="14"/>
            <w:szCs w:val="18"/>
          </w:rPr>
          <w:t>2958-0528</w:t>
        </w:r>
      </w:sdtContent>
    </w:sdt>
  </w:p>
  <w:p w14:paraId="23F4D3CE" w14:textId="24C25D8C" w:rsidR="0030578B" w:rsidRDefault="00000000" w:rsidP="00AD69D3">
    <w:pPr>
      <w:pStyle w:val="Header"/>
      <w:tabs>
        <w:tab w:val="left" w:pos="5400"/>
        <w:tab w:val="right" w:pos="9720"/>
      </w:tabs>
      <w:rPr>
        <w:rStyle w:val="italic"/>
        <w:i/>
        <w:iCs/>
        <w:sz w:val="20"/>
      </w:rPr>
    </w:pPr>
    <w:sdt>
      <w:sdtPr>
        <w:rPr>
          <w:b/>
          <w:bCs/>
        </w:rPr>
        <w:id w:val="-72279443"/>
        <w:lock w:val="contentLocked"/>
        <w:group/>
      </w:sdtPr>
      <w:sdtContent>
        <w:r w:rsidR="0030578B" w:rsidRPr="00B57C10">
          <w:rPr>
            <w:b/>
            <w:bCs/>
          </w:rPr>
          <w:t>Journal of Biomedicine and Biochemistry (JBB)</w:t>
        </w:r>
      </w:sdtContent>
    </w:sdt>
    <w:r w:rsidR="0030578B">
      <w:rPr>
        <w:b/>
        <w:bCs/>
      </w:rPr>
      <w:t xml:space="preserve">                                                 </w:t>
    </w:r>
    <w:r w:rsidR="004450DD">
      <w:rPr>
        <w:b/>
        <w:bCs/>
      </w:rPr>
      <w:t xml:space="preserve">   </w:t>
    </w:r>
    <w:r w:rsidR="0030578B" w:rsidRPr="004450DD">
      <w:rPr>
        <w:i/>
        <w:iCs/>
        <w:sz w:val="20"/>
        <w:szCs w:val="24"/>
      </w:rPr>
      <w:t xml:space="preserve"> </w:t>
    </w:r>
    <w:r w:rsidR="004450DD" w:rsidRPr="004450DD">
      <w:rPr>
        <w:i/>
        <w:iCs/>
        <w:sz w:val="20"/>
        <w:szCs w:val="24"/>
      </w:rPr>
      <w:t xml:space="preserve">Original Article </w:t>
    </w:r>
  </w:p>
  <w:p w14:paraId="147ABB4A" w14:textId="63759B9E" w:rsidR="008F5180" w:rsidRPr="007A2448" w:rsidRDefault="007A2448" w:rsidP="0055052C">
    <w:pPr>
      <w:pStyle w:val="Header"/>
      <w:tabs>
        <w:tab w:val="clear" w:pos="4536"/>
        <w:tab w:val="center" w:pos="5670"/>
      </w:tabs>
      <w:rPr>
        <w:b/>
      </w:rP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17AB" w14:textId="2F57D968" w:rsidR="00604868" w:rsidRPr="00883FE1" w:rsidRDefault="00604868" w:rsidP="00BA681F">
    <w:pPr>
      <w:pStyle w:val="Header"/>
      <w:rPr>
        <w:b/>
      </w:rPr>
    </w:pPr>
    <w:r>
      <w:rPr>
        <w:b/>
        <w:i/>
      </w:rPr>
      <w:t>Short Paper</w:t>
    </w:r>
    <w:r w:rsidR="008F5180">
      <w:rPr>
        <w:b/>
      </w:rPr>
      <w:t>—</w:t>
    </w:r>
    <w:r w:rsidRPr="00883FE1">
      <w:rPr>
        <w:b/>
      </w:rPr>
      <w:t>Paper Formatting for online-journals.org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3B39"/>
    <w:multiLevelType w:val="multilevel"/>
    <w:tmpl w:val="0E124C8A"/>
    <w:lvl w:ilvl="0">
      <w:start w:val="1"/>
      <w:numFmt w:val="lowerLetter"/>
      <w:pStyle w:val="0latin-letteritem"/>
      <w:lvlText w:val="%1)"/>
      <w:lvlJc w:val="left"/>
      <w:pPr>
        <w:tabs>
          <w:tab w:val="num" w:pos="284"/>
        </w:tabs>
        <w:ind w:left="284" w:hanging="284"/>
      </w:pPr>
      <w:rPr>
        <w:rFonts w:hint="default"/>
      </w:rPr>
    </w:lvl>
    <w:lvl w:ilvl="1">
      <w:start w:val="1"/>
      <w:numFmt w:val="bullet"/>
      <w:lvlText w:val=""/>
      <w:lvlJc w:val="left"/>
      <w:pPr>
        <w:tabs>
          <w:tab w:val="num" w:pos="567"/>
        </w:tabs>
        <w:ind w:left="567" w:hanging="283"/>
      </w:pPr>
      <w:rPr>
        <w:rFonts w:ascii="Symbol" w:hAnsi="Symbol" w:hint="default"/>
      </w:rPr>
    </w:lvl>
    <w:lvl w:ilvl="2">
      <w:start w:val="1"/>
      <w:numFmt w:val="lowerRoman"/>
      <w:lvlText w:val="%3)"/>
      <w:lvlJc w:val="left"/>
      <w:pPr>
        <w:tabs>
          <w:tab w:val="num" w:pos="908"/>
        </w:tabs>
        <w:ind w:left="908" w:hanging="341"/>
      </w:pPr>
      <w:rPr>
        <w:rFonts w:hint="default"/>
      </w:rPr>
    </w:lvl>
    <w:lvl w:ilvl="3">
      <w:start w:val="1"/>
      <w:numFmt w:val="decimal"/>
      <w:lvlText w:val="(%4)"/>
      <w:lvlJc w:val="left"/>
      <w:pPr>
        <w:ind w:left="1667" w:hanging="360"/>
      </w:pPr>
      <w:rPr>
        <w:rFonts w:hint="default"/>
      </w:rPr>
    </w:lvl>
    <w:lvl w:ilvl="4">
      <w:start w:val="1"/>
      <w:numFmt w:val="lowerLetter"/>
      <w:lvlText w:val="(%5)"/>
      <w:lvlJc w:val="left"/>
      <w:pPr>
        <w:ind w:left="2027" w:hanging="360"/>
      </w:pPr>
      <w:rPr>
        <w:rFonts w:hint="default"/>
      </w:rPr>
    </w:lvl>
    <w:lvl w:ilvl="5">
      <w:start w:val="1"/>
      <w:numFmt w:val="lowerRoman"/>
      <w:lvlText w:val="(%6)"/>
      <w:lvlJc w:val="left"/>
      <w:pPr>
        <w:ind w:left="2387" w:hanging="360"/>
      </w:pPr>
      <w:rPr>
        <w:rFonts w:hint="default"/>
      </w:rPr>
    </w:lvl>
    <w:lvl w:ilvl="6">
      <w:start w:val="1"/>
      <w:numFmt w:val="decimal"/>
      <w:lvlText w:val="%7."/>
      <w:lvlJc w:val="left"/>
      <w:pPr>
        <w:ind w:left="2747" w:hanging="360"/>
      </w:pPr>
      <w:rPr>
        <w:rFonts w:hint="default"/>
      </w:rPr>
    </w:lvl>
    <w:lvl w:ilvl="7">
      <w:start w:val="1"/>
      <w:numFmt w:val="lowerLetter"/>
      <w:lvlText w:val="%8."/>
      <w:lvlJc w:val="left"/>
      <w:pPr>
        <w:ind w:left="3107" w:hanging="360"/>
      </w:pPr>
      <w:rPr>
        <w:rFonts w:hint="default"/>
      </w:rPr>
    </w:lvl>
    <w:lvl w:ilvl="8">
      <w:start w:val="1"/>
      <w:numFmt w:val="lowerRoman"/>
      <w:lvlText w:val="%9."/>
      <w:lvlJc w:val="left"/>
      <w:pPr>
        <w:ind w:left="3467" w:hanging="360"/>
      </w:pPr>
      <w:rPr>
        <w:rFonts w:hint="default"/>
      </w:rPr>
    </w:lvl>
  </w:abstractNum>
  <w:abstractNum w:abstractNumId="1" w15:restartNumberingAfterBreak="0">
    <w:nsid w:val="1F397F84"/>
    <w:multiLevelType w:val="multilevel"/>
    <w:tmpl w:val="77162394"/>
    <w:lvl w:ilvl="0">
      <w:start w:val="1"/>
      <w:numFmt w:val="bullet"/>
      <w:pStyle w:val="0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 w15:restartNumberingAfterBreak="0">
    <w:nsid w:val="34C93D01"/>
    <w:multiLevelType w:val="multilevel"/>
    <w:tmpl w:val="2102B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3026D5"/>
    <w:multiLevelType w:val="multilevel"/>
    <w:tmpl w:val="2632941E"/>
    <w:lvl w:ilvl="0">
      <w:start w:val="1"/>
      <w:numFmt w:val="decimal"/>
      <w:lvlRestart w:val="0"/>
      <w:pStyle w:val="0numitem"/>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0"/>
        </w:tabs>
        <w:ind w:left="850" w:hanging="340"/>
      </w:pPr>
      <w:rPr>
        <w:rFonts w:hint="default"/>
      </w:rPr>
    </w:lvl>
    <w:lvl w:ilvl="3">
      <w:start w:val="1"/>
      <w:numFmt w:val="decimal"/>
      <w:lvlText w:val="(%4)"/>
      <w:lvlJc w:val="left"/>
      <w:pPr>
        <w:tabs>
          <w:tab w:val="num" w:pos="1191"/>
        </w:tabs>
        <w:ind w:left="1191" w:hanging="341"/>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4"/>
        </w:tabs>
        <w:ind w:left="2154" w:hanging="340"/>
      </w:pPr>
      <w:rPr>
        <w:rFonts w:hint="default"/>
      </w:rPr>
    </w:lvl>
    <w:lvl w:ilvl="7">
      <w:start w:val="1"/>
      <w:numFmt w:val="lowerLetter"/>
      <w:lvlText w:val="%8."/>
      <w:lvlJc w:val="left"/>
      <w:pPr>
        <w:tabs>
          <w:tab w:val="num" w:pos="2381"/>
        </w:tabs>
        <w:ind w:left="2381" w:hanging="227"/>
      </w:pPr>
      <w:rPr>
        <w:rFonts w:hint="default"/>
      </w:rPr>
    </w:lvl>
    <w:lvl w:ilvl="8">
      <w:start w:val="1"/>
      <w:numFmt w:val="lowerRoman"/>
      <w:lvlText w:val="%9."/>
      <w:lvlJc w:val="left"/>
      <w:pPr>
        <w:tabs>
          <w:tab w:val="num" w:pos="2721"/>
        </w:tabs>
        <w:ind w:left="2721" w:hanging="340"/>
      </w:pPr>
      <w:rPr>
        <w:rFonts w:hint="default"/>
      </w:rPr>
    </w:lvl>
  </w:abstractNum>
  <w:abstractNum w:abstractNumId="4" w15:restartNumberingAfterBreak="0">
    <w:nsid w:val="40DF6E20"/>
    <w:multiLevelType w:val="multilevel"/>
    <w:tmpl w:val="144AA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 w15:restartNumberingAfterBreak="0">
    <w:nsid w:val="4AFA280C"/>
    <w:multiLevelType w:val="hybridMultilevel"/>
    <w:tmpl w:val="08C85DAC"/>
    <w:lvl w:ilvl="0" w:tplc="19286C7E">
      <w:start w:val="1"/>
      <w:numFmt w:val="decimal"/>
      <w:pStyle w:val="0tablecaption"/>
      <w:lvlText w:val="Table %1. "/>
      <w:lvlJc w:val="left"/>
      <w:pPr>
        <w:ind w:left="567"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4A2036"/>
    <w:multiLevelType w:val="hybridMultilevel"/>
    <w:tmpl w:val="23143DDE"/>
    <w:lvl w:ilvl="0" w:tplc="725E0626">
      <w:start w:val="1"/>
      <w:numFmt w:val="decimal"/>
      <w:pStyle w:val="0figurecaption"/>
      <w:lvlText w:val="Fig. %1."/>
      <w:lvlJc w:val="left"/>
      <w:pPr>
        <w:ind w:left="567"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BD4969"/>
    <w:multiLevelType w:val="multilevel"/>
    <w:tmpl w:val="E990C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404C9F"/>
    <w:multiLevelType w:val="multilevel"/>
    <w:tmpl w:val="BEDA5F46"/>
    <w:lvl w:ilvl="0">
      <w:start w:val="1"/>
      <w:numFmt w:val="bullet"/>
      <w:pStyle w:val="0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10"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B274BC8"/>
    <w:multiLevelType w:val="multilevel"/>
    <w:tmpl w:val="72E65396"/>
    <w:styleLink w:val="arabnumitem"/>
    <w:lvl w:ilvl="0">
      <w:start w:val="1"/>
      <w:numFmt w:val="decimal"/>
      <w:lvlText w:val="%1."/>
      <w:lvlJc w:val="right"/>
      <w:pPr>
        <w:tabs>
          <w:tab w:val="num" w:pos="0"/>
        </w:tabs>
        <w:ind w:left="227" w:hanging="57"/>
      </w:pPr>
      <w:rPr>
        <w:rFonts w:hint="default"/>
      </w:rPr>
    </w:lvl>
    <w:lvl w:ilvl="1">
      <w:start w:val="1"/>
      <w:numFmt w:val="lowerLetter"/>
      <w:lvlText w:val="(%2)"/>
      <w:lvlJc w:val="left"/>
      <w:pPr>
        <w:tabs>
          <w:tab w:val="num" w:pos="510"/>
        </w:tabs>
        <w:ind w:left="510" w:hanging="283"/>
      </w:pPr>
      <w:rPr>
        <w:rFonts w:hint="default"/>
      </w:rPr>
    </w:lvl>
    <w:lvl w:ilvl="2">
      <w:start w:val="1"/>
      <w:numFmt w:val="lowerRoman"/>
      <w:lvlText w:val="(%3)"/>
      <w:lvlJc w:val="left"/>
      <w:pPr>
        <w:tabs>
          <w:tab w:val="num" w:pos="851"/>
        </w:tabs>
        <w:ind w:left="851" w:hanging="341"/>
      </w:pPr>
      <w:rPr>
        <w:rFonts w:hint="default"/>
      </w:rPr>
    </w:lvl>
    <w:lvl w:ilvl="3">
      <w:start w:val="1"/>
      <w:numFmt w:val="decimal"/>
      <w:lvlText w:val="(%4)"/>
      <w:lvlJc w:val="left"/>
      <w:pPr>
        <w:tabs>
          <w:tab w:val="num" w:pos="1191"/>
        </w:tabs>
        <w:ind w:left="1191" w:hanging="340"/>
      </w:pPr>
      <w:rPr>
        <w:rFonts w:hint="default"/>
      </w:rPr>
    </w:lvl>
    <w:lvl w:ilvl="4">
      <w:start w:val="1"/>
      <w:numFmt w:val="lowerLetter"/>
      <w:lvlText w:val="(%5)"/>
      <w:lvlJc w:val="left"/>
      <w:pPr>
        <w:tabs>
          <w:tab w:val="num" w:pos="1474"/>
        </w:tabs>
        <w:ind w:left="1474" w:hanging="283"/>
      </w:pPr>
      <w:rPr>
        <w:rFonts w:hint="default"/>
      </w:rPr>
    </w:lvl>
    <w:lvl w:ilvl="5">
      <w:start w:val="1"/>
      <w:numFmt w:val="lowerRoman"/>
      <w:lvlText w:val="(%6)"/>
      <w:lvlJc w:val="left"/>
      <w:pPr>
        <w:tabs>
          <w:tab w:val="num" w:pos="1814"/>
        </w:tabs>
        <w:ind w:left="1814" w:hanging="340"/>
      </w:pPr>
      <w:rPr>
        <w:rFonts w:hint="default"/>
      </w:rPr>
    </w:lvl>
    <w:lvl w:ilvl="6">
      <w:start w:val="1"/>
      <w:numFmt w:val="decimal"/>
      <w:lvlText w:val="%7."/>
      <w:lvlJc w:val="left"/>
      <w:pPr>
        <w:tabs>
          <w:tab w:val="num" w:pos="2155"/>
        </w:tabs>
        <w:ind w:left="2155" w:hanging="341"/>
      </w:pPr>
      <w:rPr>
        <w:rFonts w:hint="default"/>
      </w:rPr>
    </w:lvl>
    <w:lvl w:ilvl="7">
      <w:start w:val="1"/>
      <w:numFmt w:val="lowerLetter"/>
      <w:lvlText w:val="%8."/>
      <w:lvlJc w:val="left"/>
      <w:pPr>
        <w:tabs>
          <w:tab w:val="num" w:pos="2381"/>
        </w:tabs>
        <w:ind w:left="2381" w:hanging="226"/>
      </w:pPr>
      <w:rPr>
        <w:rFonts w:hint="default"/>
      </w:rPr>
    </w:lvl>
    <w:lvl w:ilvl="8">
      <w:start w:val="1"/>
      <w:numFmt w:val="lowerRoman"/>
      <w:lvlText w:val="%9."/>
      <w:lvlJc w:val="left"/>
      <w:pPr>
        <w:tabs>
          <w:tab w:val="num" w:pos="2722"/>
        </w:tabs>
        <w:ind w:left="2722" w:hanging="341"/>
      </w:pPr>
      <w:rPr>
        <w:rFonts w:hint="default"/>
      </w:rPr>
    </w:lvl>
  </w:abstractNum>
  <w:abstractNum w:abstractNumId="12" w15:restartNumberingAfterBreak="0">
    <w:nsid w:val="7D9521C8"/>
    <w:multiLevelType w:val="multilevel"/>
    <w:tmpl w:val="EDA0D9A4"/>
    <w:lvl w:ilvl="0">
      <w:start w:val="1"/>
      <w:numFmt w:val="decimal"/>
      <w:pStyle w:val="0referenceitem"/>
      <w:lvlText w:val="[%1]"/>
      <w:lvlJc w:val="right"/>
      <w:pPr>
        <w:tabs>
          <w:tab w:val="num" w:pos="341"/>
        </w:tabs>
        <w:ind w:left="341" w:hanging="53"/>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56772412">
    <w:abstractNumId w:val="5"/>
  </w:num>
  <w:num w:numId="2" w16cid:durableId="310644250">
    <w:abstractNumId w:val="10"/>
  </w:num>
  <w:num w:numId="3" w16cid:durableId="223956691">
    <w:abstractNumId w:val="0"/>
  </w:num>
  <w:num w:numId="4" w16cid:durableId="568922513">
    <w:abstractNumId w:val="1"/>
  </w:num>
  <w:num w:numId="5" w16cid:durableId="1625387585">
    <w:abstractNumId w:val="9"/>
  </w:num>
  <w:num w:numId="6" w16cid:durableId="552546171">
    <w:abstractNumId w:val="7"/>
  </w:num>
  <w:num w:numId="7" w16cid:durableId="712578909">
    <w:abstractNumId w:val="10"/>
  </w:num>
  <w:num w:numId="8" w16cid:durableId="1760981629">
    <w:abstractNumId w:val="3"/>
  </w:num>
  <w:num w:numId="9" w16cid:durableId="103039084">
    <w:abstractNumId w:val="12"/>
  </w:num>
  <w:num w:numId="10" w16cid:durableId="1390302841">
    <w:abstractNumId w:val="6"/>
  </w:num>
  <w:num w:numId="11" w16cid:durableId="569971814">
    <w:abstractNumId w:val="11"/>
  </w:num>
  <w:num w:numId="12" w16cid:durableId="749497489">
    <w:abstractNumId w:val="4"/>
  </w:num>
  <w:num w:numId="13" w16cid:durableId="1977954954">
    <w:abstractNumId w:val="2"/>
  </w:num>
  <w:num w:numId="14" w16cid:durableId="111517504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0MLGwNDc3NjK3NDdR0lEKTi0uzszPAykwrAUAb+5RHiwAAAA="/>
  </w:docVars>
  <w:rsids>
    <w:rsidRoot w:val="00BA681F"/>
    <w:rsid w:val="0009498D"/>
    <w:rsid w:val="000E0B5A"/>
    <w:rsid w:val="000E3D90"/>
    <w:rsid w:val="000F739A"/>
    <w:rsid w:val="00103B36"/>
    <w:rsid w:val="0011278E"/>
    <w:rsid w:val="00165425"/>
    <w:rsid w:val="00166ACE"/>
    <w:rsid w:val="00170ED9"/>
    <w:rsid w:val="00194E99"/>
    <w:rsid w:val="001B052D"/>
    <w:rsid w:val="001D53B0"/>
    <w:rsid w:val="001F013C"/>
    <w:rsid w:val="002311D2"/>
    <w:rsid w:val="002476CB"/>
    <w:rsid w:val="002765FC"/>
    <w:rsid w:val="0030578B"/>
    <w:rsid w:val="0033368C"/>
    <w:rsid w:val="003825BD"/>
    <w:rsid w:val="003A05A5"/>
    <w:rsid w:val="003D6AFB"/>
    <w:rsid w:val="003F697B"/>
    <w:rsid w:val="00423FC5"/>
    <w:rsid w:val="00444047"/>
    <w:rsid w:val="004450DD"/>
    <w:rsid w:val="00474978"/>
    <w:rsid w:val="004B494E"/>
    <w:rsid w:val="004C356A"/>
    <w:rsid w:val="0050447F"/>
    <w:rsid w:val="00521389"/>
    <w:rsid w:val="0055052C"/>
    <w:rsid w:val="00552FD3"/>
    <w:rsid w:val="005A11FB"/>
    <w:rsid w:val="005A1DFD"/>
    <w:rsid w:val="00604868"/>
    <w:rsid w:val="006608BB"/>
    <w:rsid w:val="006C0D14"/>
    <w:rsid w:val="00751DFC"/>
    <w:rsid w:val="00774D2C"/>
    <w:rsid w:val="007908F5"/>
    <w:rsid w:val="007A2448"/>
    <w:rsid w:val="0084522B"/>
    <w:rsid w:val="00857843"/>
    <w:rsid w:val="008D0643"/>
    <w:rsid w:val="008F5180"/>
    <w:rsid w:val="0093078A"/>
    <w:rsid w:val="00931D33"/>
    <w:rsid w:val="00944532"/>
    <w:rsid w:val="0099539E"/>
    <w:rsid w:val="009C442B"/>
    <w:rsid w:val="00A00909"/>
    <w:rsid w:val="00A45511"/>
    <w:rsid w:val="00A63BBF"/>
    <w:rsid w:val="00AC3DDE"/>
    <w:rsid w:val="00AD0172"/>
    <w:rsid w:val="00AF7A7B"/>
    <w:rsid w:val="00B24BAE"/>
    <w:rsid w:val="00BA681F"/>
    <w:rsid w:val="00C227FD"/>
    <w:rsid w:val="00CA2926"/>
    <w:rsid w:val="00D21713"/>
    <w:rsid w:val="00D463DD"/>
    <w:rsid w:val="00D57211"/>
    <w:rsid w:val="00D679B9"/>
    <w:rsid w:val="00DE3AB2"/>
    <w:rsid w:val="00E60AD8"/>
    <w:rsid w:val="00E70866"/>
    <w:rsid w:val="00E80409"/>
    <w:rsid w:val="00EB64B6"/>
    <w:rsid w:val="00EB6827"/>
    <w:rsid w:val="00EC7A7D"/>
    <w:rsid w:val="00EE2CA6"/>
    <w:rsid w:val="00F33181"/>
    <w:rsid w:val="00F774EE"/>
    <w:rsid w:val="00FE5B6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47797B"/>
  <w14:defaultImageDpi w14:val="330"/>
  <w15:docId w15:val="{F41E35ED-6A5B-534E-822D-E26A7FD3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_Normal"/>
    <w:qFormat/>
    <w:rsid w:val="00BA681F"/>
    <w:pPr>
      <w:overflowPunct w:val="0"/>
      <w:autoSpaceDE w:val="0"/>
      <w:autoSpaceDN w:val="0"/>
      <w:adjustRightInd w:val="0"/>
      <w:spacing w:line="240" w:lineRule="atLeast"/>
      <w:ind w:firstLine="227"/>
      <w:jc w:val="both"/>
      <w:textAlignment w:val="baseline"/>
    </w:pPr>
    <w:rPr>
      <w:rFonts w:ascii="Times New Roman" w:eastAsia="Times New Roman" w:hAnsi="Times New Roman" w:cs="Times New Roman"/>
      <w:sz w:val="20"/>
      <w:szCs w:val="20"/>
      <w:lang w:val="en-US" w:eastAsia="de-DE"/>
    </w:rPr>
  </w:style>
  <w:style w:type="paragraph" w:styleId="Heading1">
    <w:name w:val="heading 1"/>
    <w:basedOn w:val="Normal"/>
    <w:next w:val="Normal"/>
    <w:link w:val="Heading1Char"/>
    <w:rsid w:val="000F739A"/>
    <w:pPr>
      <w:keepNext/>
      <w:keepLines/>
      <w:numPr>
        <w:numId w:val="1"/>
      </w:numPr>
      <w:tabs>
        <w:tab w:val="left" w:pos="216"/>
      </w:tabs>
      <w:suppressAutoHyphens/>
      <w:spacing w:before="160" w:after="80"/>
      <w:outlineLvl w:val="0"/>
    </w:pPr>
    <w:rPr>
      <w:smallCaps/>
      <w:noProof/>
    </w:rPr>
  </w:style>
  <w:style w:type="paragraph" w:styleId="Heading2">
    <w:name w:val="heading 2"/>
    <w:basedOn w:val="Normal"/>
    <w:next w:val="Normal"/>
    <w:link w:val="Heading2Char"/>
    <w:qFormat/>
    <w:rsid w:val="000F739A"/>
    <w:pPr>
      <w:keepNext/>
      <w:keepLines/>
      <w:numPr>
        <w:ilvl w:val="1"/>
        <w:numId w:val="1"/>
      </w:numPr>
      <w:spacing w:before="120" w:after="60"/>
      <w:outlineLvl w:val="1"/>
    </w:pPr>
    <w:rPr>
      <w:i/>
      <w:noProof/>
    </w:rPr>
  </w:style>
  <w:style w:type="paragraph" w:styleId="Heading3">
    <w:name w:val="heading 3"/>
    <w:basedOn w:val="Normal"/>
    <w:next w:val="Normal"/>
    <w:link w:val="Heading3Char"/>
    <w:qFormat/>
    <w:rsid w:val="000F739A"/>
    <w:pPr>
      <w:numPr>
        <w:ilvl w:val="2"/>
        <w:numId w:val="1"/>
      </w:numPr>
      <w:spacing w:after="50" w:line="240" w:lineRule="exact"/>
      <w:outlineLvl w:val="2"/>
    </w:pPr>
    <w:rPr>
      <w:i/>
      <w:noProof/>
    </w:rPr>
  </w:style>
  <w:style w:type="paragraph" w:styleId="Heading4">
    <w:name w:val="heading 4"/>
    <w:basedOn w:val="Normal"/>
    <w:next w:val="Normal"/>
    <w:link w:val="Heading4Char"/>
    <w:qFormat/>
    <w:rsid w:val="000F739A"/>
    <w:pPr>
      <w:numPr>
        <w:ilvl w:val="3"/>
        <w:numId w:val="1"/>
      </w:numPr>
      <w:spacing w:before="40" w:after="40"/>
      <w:outlineLvl w:val="3"/>
    </w:pPr>
    <w:rPr>
      <w:i/>
      <w:noProof/>
    </w:rPr>
  </w:style>
  <w:style w:type="paragraph" w:styleId="Heading5">
    <w:name w:val="heading 5"/>
    <w:basedOn w:val="Normal"/>
    <w:next w:val="Normal"/>
    <w:link w:val="Heading5Char"/>
    <w:qFormat/>
    <w:rsid w:val="000F739A"/>
    <w:pPr>
      <w:tabs>
        <w:tab w:val="left" w:pos="360"/>
      </w:tabs>
      <w:spacing w:before="160" w:after="80"/>
      <w:outlineLvl w:val="4"/>
    </w:pPr>
    <w:rPr>
      <w:smallCaps/>
      <w:noProof/>
    </w:rPr>
  </w:style>
  <w:style w:type="paragraph" w:styleId="Heading6">
    <w:name w:val="heading 6"/>
    <w:basedOn w:val="Normal"/>
    <w:next w:val="Normal"/>
    <w:link w:val="Heading6Char"/>
    <w:qFormat/>
    <w:rsid w:val="000F739A"/>
    <w:pPr>
      <w:spacing w:before="240" w:after="60"/>
      <w:outlineLvl w:val="5"/>
    </w:pPr>
    <w:rPr>
      <w:i/>
      <w:iCs/>
      <w:sz w:val="16"/>
      <w:szCs w:val="16"/>
    </w:rPr>
  </w:style>
  <w:style w:type="paragraph" w:styleId="Heading7">
    <w:name w:val="heading 7"/>
    <w:basedOn w:val="Normal"/>
    <w:next w:val="Normal"/>
    <w:link w:val="Heading7Char"/>
    <w:qFormat/>
    <w:rsid w:val="000F739A"/>
    <w:pPr>
      <w:spacing w:before="240" w:after="60"/>
      <w:outlineLvl w:val="6"/>
    </w:pPr>
    <w:rPr>
      <w:sz w:val="16"/>
      <w:szCs w:val="16"/>
    </w:rPr>
  </w:style>
  <w:style w:type="paragraph" w:styleId="Heading8">
    <w:name w:val="heading 8"/>
    <w:basedOn w:val="Normal"/>
    <w:next w:val="Normal"/>
    <w:link w:val="Heading8Char"/>
    <w:qFormat/>
    <w:rsid w:val="000F739A"/>
    <w:pPr>
      <w:spacing w:before="240" w:after="60"/>
      <w:outlineLvl w:val="7"/>
    </w:pPr>
    <w:rPr>
      <w:i/>
      <w:iCs/>
      <w:sz w:val="16"/>
      <w:szCs w:val="16"/>
    </w:rPr>
  </w:style>
  <w:style w:type="paragraph" w:styleId="Heading9">
    <w:name w:val="heading 9"/>
    <w:basedOn w:val="Normal"/>
    <w:next w:val="Normal"/>
    <w:link w:val="Heading9Char"/>
    <w:qFormat/>
    <w:rsid w:val="000F739A"/>
    <w:p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stract">
    <w:name w:val="0_abstract"/>
    <w:basedOn w:val="Normal"/>
    <w:rsid w:val="009C442B"/>
    <w:pPr>
      <w:spacing w:before="600" w:after="360" w:line="220" w:lineRule="atLeast"/>
      <w:ind w:left="567" w:right="567"/>
      <w:contextualSpacing/>
    </w:pPr>
    <w:rPr>
      <w:sz w:val="18"/>
    </w:rPr>
  </w:style>
  <w:style w:type="paragraph" w:customStyle="1" w:styleId="0affiliation">
    <w:name w:val="0_affiliation"/>
    <w:basedOn w:val="Normal"/>
    <w:rsid w:val="009C442B"/>
    <w:pPr>
      <w:spacing w:after="200" w:line="220" w:lineRule="atLeast"/>
      <w:ind w:firstLine="0"/>
      <w:contextualSpacing/>
      <w:jc w:val="center"/>
    </w:pPr>
    <w:rPr>
      <w:sz w:val="18"/>
    </w:rPr>
  </w:style>
  <w:style w:type="paragraph" w:customStyle="1" w:styleId="0author">
    <w:name w:val="0_author"/>
    <w:basedOn w:val="Normal"/>
    <w:next w:val="0affiliation"/>
    <w:rsid w:val="009C442B"/>
    <w:pPr>
      <w:ind w:firstLine="0"/>
      <w:jc w:val="center"/>
    </w:pPr>
  </w:style>
  <w:style w:type="paragraph" w:customStyle="1" w:styleId="0bulletitem">
    <w:name w:val="0_bulletitem"/>
    <w:basedOn w:val="Normal"/>
    <w:rsid w:val="009C442B"/>
    <w:pPr>
      <w:numPr>
        <w:numId w:val="4"/>
      </w:numPr>
      <w:spacing w:before="160" w:after="160"/>
      <w:contextualSpacing/>
    </w:pPr>
  </w:style>
  <w:style w:type="paragraph" w:customStyle="1" w:styleId="0dashitem">
    <w:name w:val="0_dashitem"/>
    <w:basedOn w:val="Normal"/>
    <w:rsid w:val="009C442B"/>
    <w:pPr>
      <w:numPr>
        <w:numId w:val="5"/>
      </w:numPr>
      <w:spacing w:before="160" w:after="160"/>
      <w:contextualSpacing/>
    </w:pPr>
  </w:style>
  <w:style w:type="character" w:customStyle="1" w:styleId="Heading1Char">
    <w:name w:val="Heading 1 Char"/>
    <w:basedOn w:val="DefaultParagraphFont"/>
    <w:link w:val="Heading1"/>
    <w:rsid w:val="0099539E"/>
    <w:rPr>
      <w:rFonts w:ascii="Times New Roman" w:eastAsia="Times New Roman" w:hAnsi="Times New Roman" w:cs="Times New Roman"/>
      <w:smallCaps/>
      <w:noProof/>
      <w:sz w:val="20"/>
      <w:szCs w:val="20"/>
      <w:lang w:val="en-US" w:eastAsia="de-DE"/>
    </w:rPr>
  </w:style>
  <w:style w:type="character" w:customStyle="1" w:styleId="0e-mail">
    <w:name w:val="0_e-mail"/>
    <w:rsid w:val="009C442B"/>
    <w:rPr>
      <w:rFonts w:ascii="Courier" w:hAnsi="Courier"/>
      <w:noProof/>
      <w:lang w:val="en-US"/>
    </w:rPr>
  </w:style>
  <w:style w:type="paragraph" w:customStyle="1" w:styleId="0equation">
    <w:name w:val="0_equation"/>
    <w:basedOn w:val="Normal"/>
    <w:next w:val="Normal"/>
    <w:rsid w:val="009C442B"/>
    <w:pPr>
      <w:tabs>
        <w:tab w:val="center" w:pos="2517"/>
        <w:tab w:val="right" w:pos="6917"/>
      </w:tabs>
      <w:spacing w:before="160" w:after="160"/>
    </w:pPr>
  </w:style>
  <w:style w:type="paragraph" w:customStyle="1" w:styleId="0figurecaption">
    <w:name w:val="0_figurecaption"/>
    <w:basedOn w:val="Normal"/>
    <w:next w:val="Normal"/>
    <w:rsid w:val="009C442B"/>
    <w:pPr>
      <w:keepLines/>
      <w:numPr>
        <w:numId w:val="6"/>
      </w:numPr>
      <w:spacing w:before="120" w:after="240" w:line="220" w:lineRule="atLeast"/>
      <w:jc w:val="center"/>
    </w:pPr>
    <w:rPr>
      <w:sz w:val="18"/>
    </w:rPr>
  </w:style>
  <w:style w:type="paragraph" w:customStyle="1" w:styleId="0heading1">
    <w:name w:val="0_heading1"/>
    <w:basedOn w:val="Heading1"/>
    <w:next w:val="Normal"/>
    <w:rsid w:val="009C442B"/>
    <w:pPr>
      <w:numPr>
        <w:numId w:val="7"/>
      </w:numPr>
      <w:tabs>
        <w:tab w:val="clear" w:pos="216"/>
      </w:tabs>
      <w:spacing w:before="360" w:after="240" w:line="300" w:lineRule="atLeast"/>
      <w:jc w:val="left"/>
    </w:pPr>
    <w:rPr>
      <w:b/>
      <w:bCs/>
      <w:smallCaps w:val="0"/>
      <w:noProof w:val="0"/>
      <w:sz w:val="24"/>
    </w:rPr>
  </w:style>
  <w:style w:type="paragraph" w:customStyle="1" w:styleId="0heading2">
    <w:name w:val="0_heading2"/>
    <w:basedOn w:val="Heading2"/>
    <w:next w:val="Normal"/>
    <w:rsid w:val="009C442B"/>
    <w:pPr>
      <w:numPr>
        <w:numId w:val="7"/>
      </w:numPr>
      <w:suppressAutoHyphens/>
      <w:spacing w:before="360" w:after="160"/>
    </w:pPr>
    <w:rPr>
      <w:b/>
      <w:bCs/>
      <w:i w:val="0"/>
      <w:iCs/>
      <w:noProof w:val="0"/>
    </w:rPr>
  </w:style>
  <w:style w:type="character" w:customStyle="1" w:styleId="0heading3">
    <w:name w:val="0_heading3"/>
    <w:rsid w:val="009C442B"/>
    <w:rPr>
      <w:b/>
    </w:rPr>
  </w:style>
  <w:style w:type="character" w:customStyle="1" w:styleId="0heading4">
    <w:name w:val="0_heading4"/>
    <w:rsid w:val="009C442B"/>
    <w:rPr>
      <w:i/>
    </w:rPr>
  </w:style>
  <w:style w:type="paragraph" w:customStyle="1" w:styleId="0figure">
    <w:name w:val="0_figure"/>
    <w:basedOn w:val="Normal"/>
    <w:next w:val="Normal"/>
    <w:rsid w:val="009C442B"/>
    <w:pPr>
      <w:spacing w:before="240" w:after="120"/>
      <w:ind w:firstLine="0"/>
      <w:jc w:val="center"/>
    </w:pPr>
  </w:style>
  <w:style w:type="paragraph" w:customStyle="1" w:styleId="0keywords">
    <w:name w:val="0_keywords"/>
    <w:basedOn w:val="0abstract"/>
    <w:next w:val="0heading1"/>
    <w:rsid w:val="009C442B"/>
    <w:pPr>
      <w:spacing w:before="220"/>
      <w:ind w:firstLine="0"/>
      <w:contextualSpacing w:val="0"/>
      <w:jc w:val="left"/>
    </w:pPr>
  </w:style>
  <w:style w:type="paragraph" w:customStyle="1" w:styleId="0numitem">
    <w:name w:val="0_numitem"/>
    <w:basedOn w:val="Normal"/>
    <w:rsid w:val="009C442B"/>
    <w:pPr>
      <w:numPr>
        <w:numId w:val="8"/>
      </w:numPr>
      <w:spacing w:before="160" w:after="160"/>
      <w:contextualSpacing/>
    </w:pPr>
  </w:style>
  <w:style w:type="paragraph" w:customStyle="1" w:styleId="0papertitle">
    <w:name w:val="0_papertitle"/>
    <w:basedOn w:val="Normal"/>
    <w:next w:val="0author"/>
    <w:rsid w:val="009C442B"/>
    <w:pPr>
      <w:keepNext/>
      <w:keepLines/>
      <w:suppressAutoHyphens/>
      <w:spacing w:after="240" w:line="360" w:lineRule="atLeast"/>
      <w:ind w:firstLine="0"/>
      <w:jc w:val="center"/>
    </w:pPr>
    <w:rPr>
      <w:b/>
      <w:sz w:val="28"/>
    </w:rPr>
  </w:style>
  <w:style w:type="paragraph" w:customStyle="1" w:styleId="0papersubtitle">
    <w:name w:val="0_papersubtitle"/>
    <w:basedOn w:val="0papertitle"/>
    <w:next w:val="0author"/>
    <w:rsid w:val="009C442B"/>
    <w:pPr>
      <w:spacing w:before="120" w:line="280" w:lineRule="atLeast"/>
    </w:pPr>
    <w:rPr>
      <w:sz w:val="24"/>
    </w:rPr>
  </w:style>
  <w:style w:type="paragraph" w:styleId="NormalWeb">
    <w:name w:val="Normal (Web)"/>
    <w:basedOn w:val="Normal"/>
    <w:uiPriority w:val="99"/>
    <w:semiHidden/>
    <w:unhideWhenUsed/>
    <w:rsid w:val="0030578B"/>
    <w:pPr>
      <w:overflowPunct/>
      <w:autoSpaceDE/>
      <w:autoSpaceDN/>
      <w:adjustRightInd/>
      <w:spacing w:before="100" w:beforeAutospacing="1" w:after="100" w:afterAutospacing="1" w:line="240" w:lineRule="auto"/>
      <w:ind w:firstLine="0"/>
      <w:jc w:val="left"/>
      <w:textAlignment w:val="auto"/>
    </w:pPr>
    <w:rPr>
      <w:sz w:val="24"/>
      <w:szCs w:val="24"/>
      <w:lang w:val="en-GB" w:eastAsia="en-GB"/>
    </w:rPr>
  </w:style>
  <w:style w:type="paragraph" w:customStyle="1" w:styleId="0referenceitem">
    <w:name w:val="0_referenceitem"/>
    <w:basedOn w:val="Normal"/>
    <w:rsid w:val="009C442B"/>
    <w:pPr>
      <w:numPr>
        <w:numId w:val="9"/>
      </w:numPr>
      <w:spacing w:line="220" w:lineRule="atLeast"/>
    </w:pPr>
    <w:rPr>
      <w:sz w:val="18"/>
    </w:rPr>
  </w:style>
  <w:style w:type="paragraph" w:customStyle="1" w:styleId="0runninghead-left">
    <w:name w:val="0_running head - left"/>
    <w:basedOn w:val="Normal"/>
    <w:rsid w:val="009C442B"/>
    <w:pPr>
      <w:jc w:val="left"/>
    </w:pPr>
    <w:rPr>
      <w:sz w:val="18"/>
      <w:szCs w:val="18"/>
    </w:rPr>
  </w:style>
  <w:style w:type="paragraph" w:customStyle="1" w:styleId="0runninghead-right">
    <w:name w:val="0_running head - right"/>
    <w:basedOn w:val="Normal"/>
    <w:rsid w:val="009C442B"/>
    <w:pPr>
      <w:jc w:val="right"/>
    </w:pPr>
    <w:rPr>
      <w:bCs/>
      <w:sz w:val="18"/>
      <w:szCs w:val="18"/>
    </w:rPr>
  </w:style>
  <w:style w:type="paragraph" w:customStyle="1" w:styleId="0tablecaption">
    <w:name w:val="0_tablecaption"/>
    <w:basedOn w:val="Normal"/>
    <w:next w:val="Normal"/>
    <w:rsid w:val="009C442B"/>
    <w:pPr>
      <w:keepNext/>
      <w:keepLines/>
      <w:numPr>
        <w:numId w:val="10"/>
      </w:numPr>
      <w:spacing w:before="240" w:after="120" w:line="220" w:lineRule="atLeast"/>
      <w:jc w:val="center"/>
    </w:pPr>
    <w:rPr>
      <w:sz w:val="18"/>
      <w:lang w:val="de-DE"/>
    </w:rPr>
  </w:style>
  <w:style w:type="numbering" w:customStyle="1" w:styleId="arabnumitem">
    <w:name w:val="arabnumitem"/>
    <w:basedOn w:val="NoList"/>
    <w:rsid w:val="009C442B"/>
    <w:pPr>
      <w:numPr>
        <w:numId w:val="11"/>
      </w:numPr>
    </w:pPr>
  </w:style>
  <w:style w:type="character" w:customStyle="1" w:styleId="Heading2Char">
    <w:name w:val="Heading 2 Char"/>
    <w:basedOn w:val="DefaultParagraphFont"/>
    <w:link w:val="Heading2"/>
    <w:rsid w:val="000F739A"/>
    <w:rPr>
      <w:rFonts w:ascii="Times New Roman" w:eastAsia="Times New Roman" w:hAnsi="Times New Roman" w:cs="Times New Roman"/>
      <w:i/>
      <w:noProof/>
      <w:sz w:val="20"/>
      <w:szCs w:val="20"/>
      <w:lang w:val="en-US" w:eastAsia="de-DE"/>
    </w:rPr>
  </w:style>
  <w:style w:type="character" w:customStyle="1" w:styleId="Heading3Char">
    <w:name w:val="Heading 3 Char"/>
    <w:basedOn w:val="DefaultParagraphFont"/>
    <w:link w:val="Heading3"/>
    <w:rsid w:val="000F739A"/>
    <w:rPr>
      <w:rFonts w:ascii="Times New Roman" w:eastAsia="Times New Roman" w:hAnsi="Times New Roman" w:cs="Times New Roman"/>
      <w:i/>
      <w:noProof/>
      <w:sz w:val="20"/>
      <w:szCs w:val="20"/>
      <w:lang w:val="en-US" w:eastAsia="de-DE"/>
    </w:rPr>
  </w:style>
  <w:style w:type="character" w:customStyle="1" w:styleId="Heading4Char">
    <w:name w:val="Heading 4 Char"/>
    <w:basedOn w:val="DefaultParagraphFont"/>
    <w:link w:val="Heading4"/>
    <w:rsid w:val="000F739A"/>
    <w:rPr>
      <w:rFonts w:ascii="Times New Roman" w:eastAsia="Times New Roman" w:hAnsi="Times New Roman" w:cs="Times New Roman"/>
      <w:i/>
      <w:noProof/>
      <w:sz w:val="20"/>
      <w:szCs w:val="20"/>
      <w:lang w:val="en-US" w:eastAsia="de-DE"/>
    </w:rPr>
  </w:style>
  <w:style w:type="character" w:customStyle="1" w:styleId="Heading5Char">
    <w:name w:val="Heading 5 Char"/>
    <w:basedOn w:val="DefaultParagraphFont"/>
    <w:link w:val="Heading5"/>
    <w:rsid w:val="000F739A"/>
    <w:rPr>
      <w:rFonts w:ascii="Times New Roman" w:eastAsia="Times New Roman" w:hAnsi="Times New Roman" w:cs="Times New Roman"/>
      <w:smallCaps/>
      <w:noProof/>
      <w:sz w:val="20"/>
      <w:szCs w:val="20"/>
      <w:lang w:val="en-US"/>
    </w:rPr>
  </w:style>
  <w:style w:type="character" w:customStyle="1" w:styleId="Heading6Char">
    <w:name w:val="Heading 6 Char"/>
    <w:basedOn w:val="DefaultParagraphFont"/>
    <w:link w:val="Heading6"/>
    <w:rsid w:val="000F739A"/>
    <w:rPr>
      <w:rFonts w:ascii="Times New Roman" w:eastAsia="Times New Roman" w:hAnsi="Times New Roman" w:cs="Times New Roman"/>
      <w:i/>
      <w:iCs/>
      <w:sz w:val="16"/>
      <w:szCs w:val="16"/>
      <w:lang w:val="en-US"/>
    </w:rPr>
  </w:style>
  <w:style w:type="character" w:customStyle="1" w:styleId="Heading7Char">
    <w:name w:val="Heading 7 Char"/>
    <w:basedOn w:val="DefaultParagraphFont"/>
    <w:link w:val="Heading7"/>
    <w:rsid w:val="000F739A"/>
    <w:rPr>
      <w:rFonts w:ascii="Times New Roman" w:eastAsia="Times New Roman" w:hAnsi="Times New Roman" w:cs="Times New Roman"/>
      <w:sz w:val="16"/>
      <w:szCs w:val="16"/>
      <w:lang w:val="en-US"/>
    </w:rPr>
  </w:style>
  <w:style w:type="character" w:customStyle="1" w:styleId="Heading8Char">
    <w:name w:val="Heading 8 Char"/>
    <w:basedOn w:val="DefaultParagraphFont"/>
    <w:link w:val="Heading8"/>
    <w:rsid w:val="000F739A"/>
    <w:rPr>
      <w:rFonts w:ascii="Times New Roman" w:eastAsia="Times New Roman" w:hAnsi="Times New Roman" w:cs="Times New Roman"/>
      <w:i/>
      <w:iCs/>
      <w:sz w:val="16"/>
      <w:szCs w:val="16"/>
      <w:lang w:val="en-US"/>
    </w:rPr>
  </w:style>
  <w:style w:type="character" w:customStyle="1" w:styleId="Heading9Char">
    <w:name w:val="Heading 9 Char"/>
    <w:basedOn w:val="DefaultParagraphFont"/>
    <w:link w:val="Heading9"/>
    <w:rsid w:val="000F739A"/>
    <w:rPr>
      <w:rFonts w:ascii="Times New Roman" w:eastAsia="Times New Roman" w:hAnsi="Times New Roman" w:cs="Times New Roman"/>
      <w:sz w:val="16"/>
      <w:szCs w:val="16"/>
      <w:lang w:val="en-US"/>
    </w:rPr>
  </w:style>
  <w:style w:type="paragraph" w:styleId="Header">
    <w:name w:val="header"/>
    <w:aliases w:val="0_Header"/>
    <w:basedOn w:val="Normal"/>
    <w:link w:val="HeaderChar"/>
    <w:rsid w:val="009C442B"/>
    <w:pPr>
      <w:tabs>
        <w:tab w:val="center" w:pos="4536"/>
        <w:tab w:val="right" w:pos="9072"/>
      </w:tabs>
      <w:spacing w:line="240" w:lineRule="auto"/>
      <w:ind w:firstLine="0"/>
      <w:jc w:val="left"/>
    </w:pPr>
    <w:rPr>
      <w:color w:val="808080"/>
      <w:sz w:val="16"/>
    </w:rPr>
  </w:style>
  <w:style w:type="character" w:customStyle="1" w:styleId="HeaderChar">
    <w:name w:val="Header Char"/>
    <w:aliases w:val="0_Header Char"/>
    <w:link w:val="Header"/>
    <w:rsid w:val="009C442B"/>
    <w:rPr>
      <w:rFonts w:ascii="Times New Roman" w:eastAsia="Times New Roman" w:hAnsi="Times New Roman" w:cs="Times New Roman"/>
      <w:color w:val="808080"/>
      <w:sz w:val="16"/>
      <w:szCs w:val="20"/>
      <w:lang w:val="en-US" w:eastAsia="de-DE"/>
    </w:rPr>
  </w:style>
  <w:style w:type="paragraph" w:styleId="NormalIndent">
    <w:name w:val="Normal Indent"/>
    <w:aliases w:val="0_Normal Indent"/>
    <w:basedOn w:val="Normal"/>
    <w:rsid w:val="00BA681F"/>
    <w:pPr>
      <w:ind w:left="720"/>
    </w:pPr>
  </w:style>
  <w:style w:type="numbering" w:customStyle="1" w:styleId="headings">
    <w:name w:val="headings"/>
    <w:basedOn w:val="arabnumitem"/>
    <w:rsid w:val="00BA681F"/>
    <w:pPr>
      <w:numPr>
        <w:numId w:val="11"/>
      </w:numPr>
    </w:pPr>
  </w:style>
  <w:style w:type="character" w:styleId="Hyperlink">
    <w:name w:val="Hyperlink"/>
    <w:basedOn w:val="DefaultParagraphFont"/>
    <w:uiPriority w:val="99"/>
    <w:rsid w:val="00A63BBF"/>
    <w:rPr>
      <w:color w:val="0000FF"/>
      <w:u w:val="single"/>
    </w:rPr>
  </w:style>
  <w:style w:type="paragraph" w:customStyle="1" w:styleId="ReferenceLine">
    <w:name w:val="ReferenceLine"/>
    <w:basedOn w:val="Normal"/>
    <w:rsid w:val="00BA681F"/>
    <w:pPr>
      <w:spacing w:line="200" w:lineRule="exact"/>
      <w:ind w:firstLine="0"/>
    </w:pPr>
    <w:rPr>
      <w:sz w:val="16"/>
    </w:rPr>
  </w:style>
  <w:style w:type="paragraph" w:customStyle="1" w:styleId="0BodyText">
    <w:name w:val="0_Body Text"/>
    <w:basedOn w:val="Normal"/>
    <w:qFormat/>
    <w:rsid w:val="009C442B"/>
  </w:style>
  <w:style w:type="paragraph" w:styleId="Footer">
    <w:name w:val="footer"/>
    <w:basedOn w:val="Normal"/>
    <w:link w:val="FooterChar"/>
    <w:unhideWhenUsed/>
    <w:rsid w:val="00AD0172"/>
    <w:pPr>
      <w:tabs>
        <w:tab w:val="center" w:pos="4153"/>
        <w:tab w:val="right" w:pos="8306"/>
      </w:tabs>
      <w:spacing w:line="240" w:lineRule="auto"/>
    </w:pPr>
  </w:style>
  <w:style w:type="character" w:customStyle="1" w:styleId="FooterChar">
    <w:name w:val="Footer Char"/>
    <w:basedOn w:val="DefaultParagraphFont"/>
    <w:link w:val="Footer"/>
    <w:rsid w:val="00AD0172"/>
    <w:rPr>
      <w:rFonts w:ascii="Times New Roman" w:eastAsia="Times New Roman" w:hAnsi="Times New Roman" w:cs="Times New Roman"/>
      <w:sz w:val="20"/>
      <w:szCs w:val="20"/>
      <w:lang w:val="en-US" w:eastAsia="de-DE"/>
    </w:rPr>
  </w:style>
  <w:style w:type="character" w:styleId="PlaceholderText">
    <w:name w:val="Placeholder Text"/>
    <w:basedOn w:val="DefaultParagraphFont"/>
    <w:uiPriority w:val="99"/>
    <w:semiHidden/>
    <w:rsid w:val="00AD0172"/>
    <w:rPr>
      <w:color w:val="808080"/>
    </w:rPr>
  </w:style>
  <w:style w:type="paragraph" w:styleId="BalloonText">
    <w:name w:val="Balloon Text"/>
    <w:basedOn w:val="Normal"/>
    <w:link w:val="BalloonTextChar"/>
    <w:uiPriority w:val="99"/>
    <w:semiHidden/>
    <w:unhideWhenUsed/>
    <w:rsid w:val="00AD017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0172"/>
    <w:rPr>
      <w:rFonts w:ascii="Lucida Grande" w:eastAsia="Times New Roman" w:hAnsi="Lucida Grande" w:cs="Lucida Grande"/>
      <w:sz w:val="18"/>
      <w:szCs w:val="18"/>
      <w:lang w:val="en-US" w:eastAsia="de-DE"/>
    </w:rPr>
  </w:style>
  <w:style w:type="table" w:styleId="TableGrid">
    <w:name w:val="Table Grid"/>
    <w:basedOn w:val="TableNormal"/>
    <w:uiPriority w:val="59"/>
    <w:rsid w:val="00E70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1F013C"/>
    <w:pPr>
      <w:tabs>
        <w:tab w:val="num" w:pos="360"/>
      </w:tabs>
      <w:spacing w:after="50" w:line="180" w:lineRule="exact"/>
      <w:ind w:left="360" w:hanging="360"/>
      <w:jc w:val="both"/>
    </w:pPr>
    <w:rPr>
      <w:rFonts w:ascii="Times New Roman" w:eastAsia="Times New Roman" w:hAnsi="Times New Roman" w:cs="Times New Roman"/>
      <w:noProof/>
      <w:sz w:val="16"/>
      <w:szCs w:val="16"/>
      <w:lang w:val="en-US" w:eastAsia="en-US"/>
    </w:rPr>
  </w:style>
  <w:style w:type="paragraph" w:customStyle="1" w:styleId="0doi">
    <w:name w:val="0_doi"/>
    <w:basedOn w:val="Normal"/>
    <w:next w:val="0author"/>
    <w:qFormat/>
    <w:rsid w:val="009C442B"/>
    <w:pPr>
      <w:spacing w:after="240" w:line="240" w:lineRule="auto"/>
      <w:ind w:firstLine="0"/>
      <w:jc w:val="center"/>
    </w:pPr>
    <w:rPr>
      <w:color w:val="0000FF"/>
      <w:sz w:val="16"/>
      <w:u w:val="single"/>
    </w:rPr>
  </w:style>
  <w:style w:type="paragraph" w:customStyle="1" w:styleId="0tablecontent">
    <w:name w:val="0_table_content"/>
    <w:basedOn w:val="0tablecolsubhead"/>
    <w:qFormat/>
    <w:rsid w:val="009C442B"/>
    <w:pPr>
      <w:jc w:val="left"/>
    </w:pPr>
    <w:rPr>
      <w:b w:val="0"/>
      <w:i w:val="0"/>
    </w:rPr>
  </w:style>
  <w:style w:type="paragraph" w:customStyle="1" w:styleId="0tablecolhead">
    <w:name w:val="0_table_colhead"/>
    <w:basedOn w:val="BodyText"/>
    <w:qFormat/>
    <w:rsid w:val="009C442B"/>
    <w:pPr>
      <w:spacing w:after="0" w:line="240" w:lineRule="auto"/>
      <w:ind w:firstLine="0"/>
      <w:jc w:val="center"/>
    </w:pPr>
    <w:rPr>
      <w:b/>
      <w:sz w:val="16"/>
    </w:rPr>
  </w:style>
  <w:style w:type="paragraph" w:styleId="BodyText">
    <w:name w:val="Body Text"/>
    <w:basedOn w:val="Normal"/>
    <w:link w:val="BodyTextChar"/>
    <w:semiHidden/>
    <w:unhideWhenUsed/>
    <w:rsid w:val="00444047"/>
    <w:pPr>
      <w:spacing w:after="120"/>
    </w:pPr>
  </w:style>
  <w:style w:type="character" w:customStyle="1" w:styleId="BodyTextChar">
    <w:name w:val="Body Text Char"/>
    <w:basedOn w:val="DefaultParagraphFont"/>
    <w:link w:val="BodyText"/>
    <w:semiHidden/>
    <w:rsid w:val="00444047"/>
    <w:rPr>
      <w:rFonts w:ascii="Times New Roman" w:eastAsia="Times New Roman" w:hAnsi="Times New Roman" w:cs="Times New Roman"/>
      <w:sz w:val="20"/>
      <w:szCs w:val="20"/>
      <w:lang w:val="en-US" w:eastAsia="de-DE"/>
    </w:rPr>
  </w:style>
  <w:style w:type="paragraph" w:customStyle="1" w:styleId="0tablecolsubhead">
    <w:name w:val="0_table_colsubhead"/>
    <w:basedOn w:val="0tablecolhead"/>
    <w:qFormat/>
    <w:rsid w:val="009C442B"/>
    <w:rPr>
      <w:i/>
    </w:rPr>
  </w:style>
  <w:style w:type="paragraph" w:customStyle="1" w:styleId="submitted">
    <w:name w:val="submitted"/>
    <w:basedOn w:val="0BodyText"/>
    <w:qFormat/>
    <w:rsid w:val="009C442B"/>
    <w:pPr>
      <w:spacing w:before="240" w:line="240" w:lineRule="auto"/>
    </w:pPr>
    <w:rPr>
      <w:sz w:val="16"/>
    </w:rPr>
  </w:style>
  <w:style w:type="paragraph" w:customStyle="1" w:styleId="figcapta">
    <w:name w:val="fig_capt_a"/>
    <w:basedOn w:val="0figurecaption"/>
    <w:qFormat/>
    <w:rsid w:val="009C442B"/>
    <w:pPr>
      <w:numPr>
        <w:numId w:val="0"/>
      </w:numPr>
      <w:spacing w:before="0" w:after="0" w:line="240" w:lineRule="auto"/>
    </w:pPr>
  </w:style>
  <w:style w:type="paragraph" w:customStyle="1" w:styleId="0latin-letteritem">
    <w:name w:val="0_latin-letter_item"/>
    <w:basedOn w:val="Normal"/>
    <w:qFormat/>
    <w:rsid w:val="009C442B"/>
    <w:pPr>
      <w:numPr>
        <w:numId w:val="3"/>
      </w:numPr>
      <w:spacing w:before="160" w:after="160"/>
      <w:contextualSpacing/>
    </w:pPr>
  </w:style>
  <w:style w:type="character" w:styleId="UnresolvedMention">
    <w:name w:val="Unresolved Mention"/>
    <w:basedOn w:val="DefaultParagraphFont"/>
    <w:uiPriority w:val="99"/>
    <w:semiHidden/>
    <w:unhideWhenUsed/>
    <w:rsid w:val="007A2448"/>
    <w:rPr>
      <w:color w:val="605E5C"/>
      <w:shd w:val="clear" w:color="auto" w:fill="E1DFDD"/>
    </w:rPr>
  </w:style>
  <w:style w:type="paragraph" w:customStyle="1" w:styleId="Authors">
    <w:name w:val="Authors"/>
    <w:basedOn w:val="Normal"/>
    <w:next w:val="Normal"/>
    <w:rsid w:val="0055052C"/>
    <w:pPr>
      <w:framePr w:w="9072" w:hSpace="187" w:vSpace="187" w:wrap="notBeside" w:vAnchor="text" w:hAnchor="page" w:xAlign="center" w:y="1"/>
      <w:overflowPunct/>
      <w:adjustRightInd/>
      <w:spacing w:line="240" w:lineRule="auto"/>
      <w:ind w:firstLine="0"/>
      <w:jc w:val="center"/>
      <w:textAlignment w:val="auto"/>
    </w:pPr>
    <w:rPr>
      <w:sz w:val="22"/>
      <w:szCs w:val="22"/>
      <w:lang w:eastAsia="en-US"/>
    </w:rPr>
  </w:style>
  <w:style w:type="character" w:customStyle="1" w:styleId="affiliation">
    <w:name w:val="affiliation"/>
    <w:basedOn w:val="DefaultParagraphFont"/>
    <w:rsid w:val="0055052C"/>
    <w:rPr>
      <w:sz w:val="18"/>
      <w:szCs w:val="18"/>
    </w:rPr>
  </w:style>
  <w:style w:type="character" w:styleId="FollowedHyperlink">
    <w:name w:val="FollowedHyperlink"/>
    <w:basedOn w:val="DefaultParagraphFont"/>
    <w:uiPriority w:val="99"/>
    <w:semiHidden/>
    <w:unhideWhenUsed/>
    <w:rsid w:val="0055052C"/>
    <w:rPr>
      <w:color w:val="800080" w:themeColor="followedHyperlink"/>
      <w:u w:val="single"/>
    </w:rPr>
  </w:style>
  <w:style w:type="character" w:styleId="Strong">
    <w:name w:val="Strong"/>
    <w:basedOn w:val="DefaultParagraphFont"/>
    <w:uiPriority w:val="22"/>
    <w:qFormat/>
    <w:rsid w:val="0030578B"/>
    <w:rPr>
      <w:b/>
      <w:bCs/>
    </w:rPr>
  </w:style>
  <w:style w:type="character" w:customStyle="1" w:styleId="italic">
    <w:name w:val="italic"/>
    <w:basedOn w:val="DefaultParagraphFont"/>
    <w:rsid w:val="00305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60442">
      <w:bodyDiv w:val="1"/>
      <w:marLeft w:val="0"/>
      <w:marRight w:val="0"/>
      <w:marTop w:val="0"/>
      <w:marBottom w:val="0"/>
      <w:divBdr>
        <w:top w:val="none" w:sz="0" w:space="0" w:color="auto"/>
        <w:left w:val="none" w:sz="0" w:space="0" w:color="auto"/>
        <w:bottom w:val="none" w:sz="0" w:space="0" w:color="auto"/>
        <w:right w:val="none" w:sz="0" w:space="0" w:color="auto"/>
      </w:divBdr>
    </w:div>
    <w:div w:id="664747428">
      <w:bodyDiv w:val="1"/>
      <w:marLeft w:val="0"/>
      <w:marRight w:val="0"/>
      <w:marTop w:val="0"/>
      <w:marBottom w:val="0"/>
      <w:divBdr>
        <w:top w:val="none" w:sz="0" w:space="0" w:color="auto"/>
        <w:left w:val="none" w:sz="0" w:space="0" w:color="auto"/>
        <w:bottom w:val="none" w:sz="0" w:space="0" w:color="auto"/>
        <w:right w:val="none" w:sz="0" w:space="0" w:color="auto"/>
      </w:divBdr>
    </w:div>
    <w:div w:id="1177578894">
      <w:bodyDiv w:val="1"/>
      <w:marLeft w:val="0"/>
      <w:marRight w:val="0"/>
      <w:marTop w:val="0"/>
      <w:marBottom w:val="0"/>
      <w:divBdr>
        <w:top w:val="none" w:sz="0" w:space="0" w:color="auto"/>
        <w:left w:val="none" w:sz="0" w:space="0" w:color="auto"/>
        <w:bottom w:val="none" w:sz="0" w:space="0" w:color="auto"/>
        <w:right w:val="none" w:sz="0" w:space="0" w:color="auto"/>
      </w:divBdr>
    </w:div>
    <w:div w:id="1819376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omedbiochem.com/%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uides.lib.monash.edu/citing-referencing/vancouv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abduladheem turki</dc:creator>
  <cp:keywords/>
  <dc:description/>
  <cp:lastModifiedBy>abduladheem turki</cp:lastModifiedBy>
  <cp:revision>2</cp:revision>
  <dcterms:created xsi:type="dcterms:W3CDTF">2023-10-16T20:09:00Z</dcterms:created>
  <dcterms:modified xsi:type="dcterms:W3CDTF">2023-10-16T20:09:00Z</dcterms:modified>
</cp:coreProperties>
</file>